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3A7EE8" w:rsidRPr="002041E7" w:rsidRDefault="00526374" w:rsidP="003A7EE8">
      <w:pPr>
        <w:widowControl w:val="0"/>
        <w:jc w:val="center"/>
        <w:rPr>
          <w:sz w:val="28"/>
          <w:lang w:val="kk-KZ"/>
        </w:rPr>
      </w:pPr>
      <w:r w:rsidRPr="002041E7">
        <w:rPr>
          <w:sz w:val="28"/>
        </w:rPr>
        <w:t xml:space="preserve">1 </w:t>
      </w:r>
      <w:r w:rsidR="003A7EE8" w:rsidRPr="002041E7">
        <w:rPr>
          <w:sz w:val="28"/>
          <w:lang w:val="kk-KZ"/>
        </w:rPr>
        <w:t>«ҚАРЖЫЛЫҚ ЕМЕС КӘСІПОРЫНДАР» СЕКТОРЫ</w:t>
      </w:r>
    </w:p>
    <w:p w:rsidR="003A7EE8" w:rsidRDefault="003A7EE8" w:rsidP="003A7EE8">
      <w:pPr>
        <w:widowControl w:val="0"/>
        <w:jc w:val="center"/>
        <w:rPr>
          <w:lang w:val="kk-KZ"/>
        </w:rPr>
      </w:pPr>
    </w:p>
    <w:p w:rsidR="002041E7" w:rsidRDefault="002041E7" w:rsidP="002041E7">
      <w:pPr>
        <w:ind w:firstLine="720"/>
        <w:jc w:val="both"/>
        <w:rPr>
          <w:sz w:val="28"/>
          <w:szCs w:val="28"/>
          <w:lang w:val="kk-KZ"/>
        </w:rPr>
      </w:pPr>
      <w:r>
        <w:rPr>
          <w:sz w:val="28"/>
          <w:szCs w:val="28"/>
          <w:lang w:val="kk-KZ"/>
        </w:rPr>
        <w:t>Республикалық қазыналық кәсіпорын мемлекеттік кәсіпорындардың бірі болғандықтан, алдымен мемлекеттік кәсіпорынның түрлерін атап қана өтсек. Сонымен қатар, бұл схема одан дипломдық жүмыстың өзге бөлімдерінде салыст</w:t>
      </w:r>
      <w:bookmarkStart w:id="0" w:name="_GoBack"/>
      <w:bookmarkEnd w:id="0"/>
      <w:r>
        <w:rPr>
          <w:sz w:val="28"/>
          <w:szCs w:val="28"/>
          <w:lang w:val="kk-KZ"/>
        </w:rPr>
        <w:t xml:space="preserve">ыру жұмыстарын жасау үшін қажет болады. Мемлекеттік кәсіпорынның түрлерін сурет-1 бейнелі түрде ұсынамыз. </w:t>
      </w:r>
    </w:p>
    <w:p w:rsidR="002041E7" w:rsidRDefault="002041E7" w:rsidP="002041E7">
      <w:pPr>
        <w:ind w:firstLine="720"/>
        <w:jc w:val="both"/>
        <w:rPr>
          <w:sz w:val="28"/>
          <w:szCs w:val="28"/>
          <w:lang w:val="kk-KZ"/>
        </w:rPr>
      </w:pPr>
    </w:p>
    <w:p w:rsidR="002041E7" w:rsidRDefault="002041E7" w:rsidP="002041E7">
      <w:pPr>
        <w:ind w:firstLine="720"/>
        <w:jc w:val="both"/>
        <w:rPr>
          <w:sz w:val="28"/>
          <w:szCs w:val="28"/>
          <w:lang w:val="kk-KZ"/>
        </w:rPr>
      </w:pPr>
      <w:r>
        <w:rPr>
          <w:noProof/>
          <w:sz w:val="28"/>
          <w:szCs w:val="28"/>
        </w:rPr>
        <mc:AlternateContent>
          <mc:Choice Requires="wpc">
            <w:drawing>
              <wp:inline distT="0" distB="0" distL="0" distR="0" wp14:anchorId="3BEF4A36" wp14:editId="65FEC9B7">
                <wp:extent cx="5486400" cy="3314700"/>
                <wp:effectExtent l="13335" t="12700" r="5715" b="0"/>
                <wp:docPr id="91" name="Полотно 91"/>
                <wp:cNvGraphicFramePr>
                  <a:graphicFrameLocks xmlns:a="http://schemas.openxmlformats.org/drawingml/2006/main" noChangeAspect="1"/>
                </wp:cNvGraphicFramePr>
                <a:graphic xmlns:a="http://schemas.openxmlformats.org/drawingml/2006/main">
                  <a:graphicData uri="http://schemas.microsoft.com/office/word/2010/wordprocessingCanvas">
                    <wpc:wpc>
                      <wpc:bg>
                        <a:noFill/>
                      </wpc:bg>
                      <wpc:whole>
                        <a:ln>
                          <a:noFill/>
                        </a:ln>
                      </wpc:whole>
                      <wps:wsp>
                        <wps:cNvPr id="65" name="Rectangle 66"/>
                        <wps:cNvSpPr>
                          <a:spLocks noChangeArrowheads="1"/>
                        </wps:cNvSpPr>
                        <wps:spPr bwMode="auto">
                          <a:xfrm>
                            <a:off x="1829080" y="0"/>
                            <a:ext cx="2285930" cy="228600"/>
                          </a:xfrm>
                          <a:prstGeom prst="rect">
                            <a:avLst/>
                          </a:prstGeom>
                          <a:solidFill>
                            <a:srgbClr val="FFFFFF"/>
                          </a:solidFill>
                          <a:ln w="9525">
                            <a:solidFill>
                              <a:srgbClr val="000000"/>
                            </a:solidFill>
                            <a:miter lim="800000"/>
                            <a:headEnd/>
                            <a:tailEnd/>
                          </a:ln>
                        </wps:spPr>
                        <wps:txbx>
                          <w:txbxContent>
                            <w:p w:rsidR="002041E7" w:rsidRPr="00617E50" w:rsidRDefault="002041E7" w:rsidP="002041E7">
                              <w:pPr>
                                <w:jc w:val="center"/>
                                <w:rPr>
                                  <w:sz w:val="20"/>
                                  <w:szCs w:val="20"/>
                                  <w:lang w:val="kk-KZ"/>
                                </w:rPr>
                              </w:pPr>
                              <w:r>
                                <w:rPr>
                                  <w:sz w:val="20"/>
                                  <w:szCs w:val="20"/>
                                  <w:lang w:val="kk-KZ"/>
                                </w:rPr>
                                <w:t>м</w:t>
                              </w:r>
                              <w:r w:rsidRPr="00617E50">
                                <w:rPr>
                                  <w:sz w:val="20"/>
                                  <w:szCs w:val="20"/>
                                  <w:lang w:val="kk-KZ"/>
                                </w:rPr>
                                <w:t xml:space="preserve">емлекеттік кәсіпорындар </w:t>
                              </w:r>
                            </w:p>
                          </w:txbxContent>
                        </wps:txbx>
                        <wps:bodyPr rot="0" vert="horz" wrap="square" lIns="91440" tIns="45720" rIns="91440" bIns="45720" anchor="t" anchorCtr="0" upright="1">
                          <a:noAutofit/>
                        </wps:bodyPr>
                      </wps:wsp>
                      <wps:wsp>
                        <wps:cNvPr id="66" name="Rectangle 67"/>
                        <wps:cNvSpPr>
                          <a:spLocks noChangeArrowheads="1"/>
                        </wps:cNvSpPr>
                        <wps:spPr bwMode="auto">
                          <a:xfrm>
                            <a:off x="0" y="914400"/>
                            <a:ext cx="1256967" cy="685800"/>
                          </a:xfrm>
                          <a:prstGeom prst="rect">
                            <a:avLst/>
                          </a:prstGeom>
                          <a:solidFill>
                            <a:srgbClr val="FFFFFF"/>
                          </a:solidFill>
                          <a:ln w="9525">
                            <a:solidFill>
                              <a:srgbClr val="000000"/>
                            </a:solidFill>
                            <a:miter lim="800000"/>
                            <a:headEnd/>
                            <a:tailEnd/>
                          </a:ln>
                        </wps:spPr>
                        <wps:txbx>
                          <w:txbxContent>
                            <w:p w:rsidR="002041E7" w:rsidRPr="00617E50" w:rsidRDefault="002041E7" w:rsidP="002041E7">
                              <w:pPr>
                                <w:jc w:val="center"/>
                                <w:rPr>
                                  <w:lang w:val="kk-KZ"/>
                                </w:rPr>
                              </w:pPr>
                              <w:proofErr w:type="spellStart"/>
                              <w:r w:rsidRPr="00617E50">
                                <w:rPr>
                                  <w:sz w:val="20"/>
                                  <w:szCs w:val="20"/>
                                </w:rPr>
                                <w:t>шаруашылық</w:t>
                              </w:r>
                              <w:proofErr w:type="spellEnd"/>
                              <w:r w:rsidRPr="00617E50">
                                <w:rPr>
                                  <w:sz w:val="20"/>
                                  <w:szCs w:val="20"/>
                                </w:rPr>
                                <w:t xml:space="preserve"> </w:t>
                              </w:r>
                              <w:proofErr w:type="spellStart"/>
                              <w:r w:rsidRPr="00617E50">
                                <w:rPr>
                                  <w:sz w:val="20"/>
                                  <w:szCs w:val="20"/>
                                </w:rPr>
                                <w:t>жүргiзу</w:t>
                              </w:r>
                              <w:proofErr w:type="spellEnd"/>
                              <w:r w:rsidRPr="00617E50">
                                <w:rPr>
                                  <w:sz w:val="20"/>
                                  <w:szCs w:val="20"/>
                                </w:rPr>
                                <w:t xml:space="preserve"> </w:t>
                              </w:r>
                              <w:proofErr w:type="spellStart"/>
                              <w:r w:rsidRPr="00617E50">
                                <w:rPr>
                                  <w:sz w:val="20"/>
                                  <w:szCs w:val="20"/>
                                </w:rPr>
                                <w:t>құқығына</w:t>
                              </w:r>
                              <w:proofErr w:type="spellEnd"/>
                              <w:r w:rsidRPr="00617E50">
                                <w:rPr>
                                  <w:sz w:val="20"/>
                                  <w:szCs w:val="20"/>
                                </w:rPr>
                                <w:t xml:space="preserve"> </w:t>
                              </w:r>
                              <w:proofErr w:type="spellStart"/>
                              <w:r w:rsidRPr="00617E50">
                                <w:rPr>
                                  <w:sz w:val="20"/>
                                  <w:szCs w:val="20"/>
                                </w:rPr>
                                <w:t>негiзделген</w:t>
                              </w:r>
                              <w:proofErr w:type="spellEnd"/>
                              <w:r>
                                <w:t xml:space="preserve"> </w:t>
                              </w:r>
                              <w:proofErr w:type="spellStart"/>
                              <w:r w:rsidRPr="00617E50">
                                <w:rPr>
                                  <w:sz w:val="20"/>
                                  <w:szCs w:val="20"/>
                                </w:rPr>
                                <w:t>кәсiпорындар</w:t>
                              </w:r>
                              <w:proofErr w:type="spellEnd"/>
                            </w:p>
                          </w:txbxContent>
                        </wps:txbx>
                        <wps:bodyPr rot="0" vert="horz" wrap="square" lIns="91440" tIns="45720" rIns="91440" bIns="45720" anchor="t" anchorCtr="0" upright="1">
                          <a:noAutofit/>
                        </wps:bodyPr>
                      </wps:wsp>
                      <wps:wsp>
                        <wps:cNvPr id="67" name="Rectangle 68"/>
                        <wps:cNvSpPr>
                          <a:spLocks noChangeArrowheads="1"/>
                        </wps:cNvSpPr>
                        <wps:spPr bwMode="auto">
                          <a:xfrm>
                            <a:off x="1371390" y="914400"/>
                            <a:ext cx="1485812" cy="685800"/>
                          </a:xfrm>
                          <a:prstGeom prst="rect">
                            <a:avLst/>
                          </a:prstGeom>
                          <a:solidFill>
                            <a:srgbClr val="FFFFFF"/>
                          </a:solidFill>
                          <a:ln w="9525">
                            <a:solidFill>
                              <a:srgbClr val="000000"/>
                            </a:solidFill>
                            <a:miter lim="800000"/>
                            <a:headEnd/>
                            <a:tailEnd/>
                          </a:ln>
                        </wps:spPr>
                        <wps:txbx>
                          <w:txbxContent>
                            <w:p w:rsidR="002041E7" w:rsidRDefault="002041E7" w:rsidP="002041E7">
                              <w:pPr>
                                <w:jc w:val="center"/>
                              </w:pPr>
                              <w:proofErr w:type="spellStart"/>
                              <w:r w:rsidRPr="00617E50">
                                <w:rPr>
                                  <w:sz w:val="20"/>
                                  <w:szCs w:val="20"/>
                                </w:rPr>
                                <w:t>жедел</w:t>
                              </w:r>
                              <w:proofErr w:type="spellEnd"/>
                              <w:r w:rsidRPr="00617E50">
                                <w:rPr>
                                  <w:sz w:val="20"/>
                                  <w:szCs w:val="20"/>
                                </w:rPr>
                                <w:t xml:space="preserve"> </w:t>
                              </w:r>
                              <w:proofErr w:type="spellStart"/>
                              <w:r w:rsidRPr="00617E50">
                                <w:rPr>
                                  <w:sz w:val="20"/>
                                  <w:szCs w:val="20"/>
                                </w:rPr>
                                <w:t>басқару</w:t>
                              </w:r>
                              <w:proofErr w:type="spellEnd"/>
                              <w:r w:rsidRPr="00617E50">
                                <w:rPr>
                                  <w:sz w:val="20"/>
                                  <w:szCs w:val="20"/>
                                </w:rPr>
                                <w:t xml:space="preserve"> </w:t>
                              </w:r>
                              <w:proofErr w:type="spellStart"/>
                              <w:r w:rsidRPr="00617E50">
                                <w:rPr>
                                  <w:sz w:val="20"/>
                                  <w:szCs w:val="20"/>
                                </w:rPr>
                                <w:t>құқығына</w:t>
                              </w:r>
                              <w:proofErr w:type="spellEnd"/>
                              <w:r w:rsidRPr="00617E50">
                                <w:rPr>
                                  <w:sz w:val="20"/>
                                  <w:szCs w:val="20"/>
                                </w:rPr>
                                <w:t xml:space="preserve"> </w:t>
                              </w:r>
                              <w:proofErr w:type="spellStart"/>
                              <w:r w:rsidRPr="00617E50">
                                <w:rPr>
                                  <w:sz w:val="20"/>
                                  <w:szCs w:val="20"/>
                                </w:rPr>
                                <w:t>негiзделген</w:t>
                              </w:r>
                              <w:proofErr w:type="spellEnd"/>
                              <w:r>
                                <w:t xml:space="preserve"> </w:t>
                              </w:r>
                              <w:r>
                                <w:rPr>
                                  <w:sz w:val="20"/>
                                  <w:szCs w:val="20"/>
                                </w:rPr>
                                <w:t>(</w:t>
                              </w:r>
                              <w:proofErr w:type="spellStart"/>
                              <w:r>
                                <w:rPr>
                                  <w:sz w:val="20"/>
                                  <w:szCs w:val="20"/>
                                </w:rPr>
                                <w:t>қазыналық</w:t>
                              </w:r>
                              <w:proofErr w:type="spellEnd"/>
                              <w:r w:rsidRPr="00617E50">
                                <w:rPr>
                                  <w:sz w:val="20"/>
                                  <w:szCs w:val="20"/>
                                </w:rPr>
                                <w:t>)</w:t>
                              </w:r>
                              <w:r>
                                <w:t xml:space="preserve"> </w:t>
                              </w:r>
                              <w:proofErr w:type="spellStart"/>
                              <w:r w:rsidRPr="00617E50">
                                <w:rPr>
                                  <w:sz w:val="20"/>
                                  <w:szCs w:val="20"/>
                                </w:rPr>
                                <w:t>кәсiпорындар</w:t>
                              </w:r>
                              <w:proofErr w:type="spellEnd"/>
                            </w:p>
                          </w:txbxContent>
                        </wps:txbx>
                        <wps:bodyPr rot="0" vert="horz" wrap="square" lIns="91440" tIns="45720" rIns="91440" bIns="45720" anchor="t" anchorCtr="0" upright="1">
                          <a:noAutofit/>
                        </wps:bodyPr>
                      </wps:wsp>
                      <wps:wsp>
                        <wps:cNvPr id="68" name="Rectangle 69"/>
                        <wps:cNvSpPr>
                          <a:spLocks noChangeArrowheads="1"/>
                        </wps:cNvSpPr>
                        <wps:spPr bwMode="auto">
                          <a:xfrm>
                            <a:off x="2971625" y="342900"/>
                            <a:ext cx="2400353" cy="228600"/>
                          </a:xfrm>
                          <a:prstGeom prst="rect">
                            <a:avLst/>
                          </a:prstGeom>
                          <a:solidFill>
                            <a:srgbClr val="FFFFFF"/>
                          </a:solidFill>
                          <a:ln w="9525">
                            <a:solidFill>
                              <a:srgbClr val="000000"/>
                            </a:solidFill>
                            <a:miter lim="800000"/>
                            <a:headEnd/>
                            <a:tailEnd/>
                          </a:ln>
                        </wps:spPr>
                        <wps:txbx>
                          <w:txbxContent>
                            <w:p w:rsidR="002041E7" w:rsidRDefault="002041E7" w:rsidP="002041E7">
                              <w:proofErr w:type="spellStart"/>
                              <w:r w:rsidRPr="00617E50">
                                <w:rPr>
                                  <w:sz w:val="20"/>
                                  <w:szCs w:val="20"/>
                                </w:rPr>
                                <w:t>Мемлекеттiк</w:t>
                              </w:r>
                              <w:proofErr w:type="spellEnd"/>
                              <w:r w:rsidRPr="00617E50">
                                <w:rPr>
                                  <w:sz w:val="20"/>
                                  <w:szCs w:val="20"/>
                                </w:rPr>
                                <w:t xml:space="preserve"> </w:t>
                              </w:r>
                              <w:proofErr w:type="spellStart"/>
                              <w:r w:rsidRPr="00617E50">
                                <w:rPr>
                                  <w:sz w:val="20"/>
                                  <w:szCs w:val="20"/>
                                </w:rPr>
                                <w:t>меншiктiң</w:t>
                              </w:r>
                              <w:proofErr w:type="spellEnd"/>
                              <w:r w:rsidRPr="00617E50">
                                <w:rPr>
                                  <w:sz w:val="20"/>
                                  <w:szCs w:val="20"/>
                                </w:rPr>
                                <w:t xml:space="preserve"> </w:t>
                              </w:r>
                              <w:proofErr w:type="spellStart"/>
                              <w:r w:rsidRPr="00617E50">
                                <w:rPr>
                                  <w:sz w:val="20"/>
                                  <w:szCs w:val="20"/>
                                </w:rPr>
                                <w:t>түрлерiне</w:t>
                              </w:r>
                              <w:proofErr w:type="spellEnd"/>
                              <w:r>
                                <w:t xml:space="preserve"> </w:t>
                              </w:r>
                              <w:proofErr w:type="spellStart"/>
                              <w:r w:rsidRPr="00617E50">
                                <w:rPr>
                                  <w:sz w:val="20"/>
                                  <w:szCs w:val="20"/>
                                </w:rPr>
                                <w:t>қарай</w:t>
                              </w:r>
                              <w:proofErr w:type="spellEnd"/>
                            </w:p>
                          </w:txbxContent>
                        </wps:txbx>
                        <wps:bodyPr rot="0" vert="horz" wrap="square" lIns="91440" tIns="45720" rIns="91440" bIns="45720" anchor="t" anchorCtr="0" upright="1">
                          <a:noAutofit/>
                        </wps:bodyPr>
                      </wps:wsp>
                      <wps:wsp>
                        <wps:cNvPr id="69" name="Rectangle 70"/>
                        <wps:cNvSpPr>
                          <a:spLocks noChangeArrowheads="1"/>
                        </wps:cNvSpPr>
                        <wps:spPr bwMode="auto">
                          <a:xfrm>
                            <a:off x="456849" y="342900"/>
                            <a:ext cx="1829080" cy="277707"/>
                          </a:xfrm>
                          <a:prstGeom prst="rect">
                            <a:avLst/>
                          </a:prstGeom>
                          <a:solidFill>
                            <a:srgbClr val="FFFFFF"/>
                          </a:solidFill>
                          <a:ln w="9525">
                            <a:solidFill>
                              <a:srgbClr val="000000"/>
                            </a:solidFill>
                            <a:miter lim="800000"/>
                            <a:headEnd/>
                            <a:tailEnd/>
                          </a:ln>
                        </wps:spPr>
                        <wps:txbx>
                          <w:txbxContent>
                            <w:p w:rsidR="002041E7" w:rsidRDefault="002041E7" w:rsidP="002041E7">
                              <w:r>
                                <w:rPr>
                                  <w:sz w:val="20"/>
                                  <w:szCs w:val="20"/>
                                  <w:lang w:val="kk-KZ"/>
                                </w:rPr>
                                <w:t>Б</w:t>
                              </w:r>
                              <w:r w:rsidRPr="00617E50">
                                <w:rPr>
                                  <w:sz w:val="20"/>
                                  <w:szCs w:val="20"/>
                                  <w:lang w:val="kk-KZ"/>
                                </w:rPr>
                                <w:t>асқару құқыңына қатысты</w:t>
                              </w:r>
                            </w:p>
                          </w:txbxContent>
                        </wps:txbx>
                        <wps:bodyPr rot="0" vert="horz" wrap="square" lIns="91440" tIns="45720" rIns="91440" bIns="45720" anchor="t" anchorCtr="0" upright="1">
                          <a:noAutofit/>
                        </wps:bodyPr>
                      </wps:wsp>
                      <wps:wsp>
                        <wps:cNvPr id="70" name="Rectangle 71"/>
                        <wps:cNvSpPr>
                          <a:spLocks noChangeArrowheads="1"/>
                        </wps:cNvSpPr>
                        <wps:spPr bwMode="auto">
                          <a:xfrm>
                            <a:off x="2971625" y="800100"/>
                            <a:ext cx="1028963" cy="685800"/>
                          </a:xfrm>
                          <a:prstGeom prst="rect">
                            <a:avLst/>
                          </a:prstGeom>
                          <a:solidFill>
                            <a:srgbClr val="FFFFFF"/>
                          </a:solidFill>
                          <a:ln w="9525">
                            <a:solidFill>
                              <a:srgbClr val="000000"/>
                            </a:solidFill>
                            <a:miter lim="800000"/>
                            <a:headEnd/>
                            <a:tailEnd/>
                          </a:ln>
                        </wps:spPr>
                        <wps:txbx>
                          <w:txbxContent>
                            <w:p w:rsidR="002041E7" w:rsidRPr="00617E50" w:rsidRDefault="002041E7" w:rsidP="002041E7">
                              <w:pPr>
                                <w:jc w:val="center"/>
                                <w:rPr>
                                  <w:sz w:val="20"/>
                                  <w:szCs w:val="20"/>
                                </w:rPr>
                              </w:pPr>
                              <w:r w:rsidRPr="00617E50">
                                <w:rPr>
                                  <w:sz w:val="20"/>
                                  <w:szCs w:val="20"/>
                                </w:rPr>
                                <w:t xml:space="preserve">республика </w:t>
                              </w:r>
                              <w:proofErr w:type="spellStart"/>
                              <w:r w:rsidRPr="00617E50">
                                <w:rPr>
                                  <w:sz w:val="20"/>
                                  <w:szCs w:val="20"/>
                                </w:rPr>
                                <w:t>меншiгiндегi</w:t>
                              </w:r>
                              <w:proofErr w:type="spellEnd"/>
                              <w:r w:rsidRPr="00617E50">
                                <w:rPr>
                                  <w:sz w:val="20"/>
                                  <w:szCs w:val="20"/>
                                </w:rPr>
                                <w:t xml:space="preserve"> </w:t>
                              </w:r>
                              <w:proofErr w:type="spellStart"/>
                              <w:r w:rsidRPr="00617E50">
                                <w:rPr>
                                  <w:sz w:val="20"/>
                                  <w:szCs w:val="20"/>
                                </w:rPr>
                                <w:t>кәсiпорындар</w:t>
                              </w:r>
                              <w:proofErr w:type="spellEnd"/>
                            </w:p>
                          </w:txbxContent>
                        </wps:txbx>
                        <wps:bodyPr rot="0" vert="horz" wrap="square" lIns="91440" tIns="45720" rIns="91440" bIns="45720" anchor="t" anchorCtr="0" upright="1">
                          <a:noAutofit/>
                        </wps:bodyPr>
                      </wps:wsp>
                      <wps:wsp>
                        <wps:cNvPr id="71" name="Rectangle 72"/>
                        <wps:cNvSpPr>
                          <a:spLocks noChangeArrowheads="1"/>
                        </wps:cNvSpPr>
                        <wps:spPr bwMode="auto">
                          <a:xfrm>
                            <a:off x="4115010" y="800100"/>
                            <a:ext cx="1371390" cy="685800"/>
                          </a:xfrm>
                          <a:prstGeom prst="rect">
                            <a:avLst/>
                          </a:prstGeom>
                          <a:solidFill>
                            <a:srgbClr val="FFFFFF"/>
                          </a:solidFill>
                          <a:ln w="9525">
                            <a:solidFill>
                              <a:srgbClr val="000000"/>
                            </a:solidFill>
                            <a:miter lim="800000"/>
                            <a:headEnd/>
                            <a:tailEnd/>
                          </a:ln>
                        </wps:spPr>
                        <wps:txbx>
                          <w:txbxContent>
                            <w:p w:rsidR="002041E7" w:rsidRPr="00617E50" w:rsidRDefault="002041E7" w:rsidP="002041E7">
                              <w:pPr>
                                <w:jc w:val="center"/>
                                <w:rPr>
                                  <w:sz w:val="20"/>
                                  <w:szCs w:val="20"/>
                                </w:rPr>
                              </w:pPr>
                              <w:proofErr w:type="spellStart"/>
                              <w:r w:rsidRPr="00617E50">
                                <w:rPr>
                                  <w:sz w:val="20"/>
                                  <w:szCs w:val="20"/>
                                </w:rPr>
                                <w:t>коммуналдық</w:t>
                              </w:r>
                              <w:proofErr w:type="spellEnd"/>
                              <w:r w:rsidRPr="00617E50">
                                <w:rPr>
                                  <w:sz w:val="20"/>
                                  <w:szCs w:val="20"/>
                                </w:rPr>
                                <w:t xml:space="preserve"> </w:t>
                              </w:r>
                              <w:proofErr w:type="spellStart"/>
                              <w:r w:rsidRPr="00617E50">
                                <w:rPr>
                                  <w:sz w:val="20"/>
                                  <w:szCs w:val="20"/>
                                </w:rPr>
                                <w:t>меншiктегi</w:t>
                              </w:r>
                              <w:proofErr w:type="spellEnd"/>
                              <w:r w:rsidRPr="00617E50">
                                <w:rPr>
                                  <w:sz w:val="20"/>
                                  <w:szCs w:val="20"/>
                                </w:rPr>
                                <w:t xml:space="preserve"> </w:t>
                              </w:r>
                              <w:proofErr w:type="spellStart"/>
                              <w:r w:rsidRPr="00617E50">
                                <w:rPr>
                                  <w:sz w:val="20"/>
                                  <w:szCs w:val="20"/>
                                </w:rPr>
                                <w:t>кәсiпорындар</w:t>
                              </w:r>
                              <w:proofErr w:type="spellEnd"/>
                            </w:p>
                          </w:txbxContent>
                        </wps:txbx>
                        <wps:bodyPr rot="0" vert="horz" wrap="square" lIns="91440" tIns="45720" rIns="91440" bIns="45720" anchor="t" anchorCtr="0" upright="1">
                          <a:noAutofit/>
                        </wps:bodyPr>
                      </wps:wsp>
                      <wps:wsp>
                        <wps:cNvPr id="72" name="Rectangle 73"/>
                        <wps:cNvSpPr>
                          <a:spLocks noChangeArrowheads="1"/>
                        </wps:cNvSpPr>
                        <wps:spPr bwMode="auto">
                          <a:xfrm>
                            <a:off x="2971625" y="1714500"/>
                            <a:ext cx="1028963" cy="571500"/>
                          </a:xfrm>
                          <a:prstGeom prst="rect">
                            <a:avLst/>
                          </a:prstGeom>
                          <a:solidFill>
                            <a:srgbClr val="FFFFFF"/>
                          </a:solidFill>
                          <a:ln w="9525">
                            <a:solidFill>
                              <a:srgbClr val="000000"/>
                            </a:solidFill>
                            <a:miter lim="800000"/>
                            <a:headEnd/>
                            <a:tailEnd/>
                          </a:ln>
                        </wps:spPr>
                        <wps:txbx>
                          <w:txbxContent>
                            <w:p w:rsidR="002041E7" w:rsidRDefault="002041E7" w:rsidP="002041E7">
                              <w:pPr>
                                <w:jc w:val="center"/>
                              </w:pPr>
                              <w:proofErr w:type="spellStart"/>
                              <w:r w:rsidRPr="00617E50">
                                <w:rPr>
                                  <w:sz w:val="20"/>
                                  <w:szCs w:val="20"/>
                                </w:rPr>
                                <w:t>республикалық</w:t>
                              </w:r>
                              <w:proofErr w:type="spellEnd"/>
                              <w:r w:rsidRPr="00617E50">
                                <w:rPr>
                                  <w:sz w:val="20"/>
                                  <w:szCs w:val="20"/>
                                </w:rPr>
                                <w:t xml:space="preserve"> </w:t>
                              </w:r>
                              <w:proofErr w:type="spellStart"/>
                              <w:r w:rsidRPr="00617E50">
                                <w:rPr>
                                  <w:sz w:val="20"/>
                                  <w:szCs w:val="20"/>
                                </w:rPr>
                                <w:t>мемлекеттiк</w:t>
                              </w:r>
                              <w:proofErr w:type="spellEnd"/>
                              <w:r w:rsidRPr="00617E50">
                                <w:rPr>
                                  <w:sz w:val="20"/>
                                  <w:szCs w:val="20"/>
                                </w:rPr>
                                <w:t xml:space="preserve"> </w:t>
                              </w:r>
                              <w:proofErr w:type="spellStart"/>
                              <w:r w:rsidRPr="00617E50">
                                <w:rPr>
                                  <w:sz w:val="20"/>
                                  <w:szCs w:val="20"/>
                                </w:rPr>
                                <w:t>кәсiпорындар</w:t>
                              </w:r>
                              <w:proofErr w:type="spellEnd"/>
                            </w:p>
                          </w:txbxContent>
                        </wps:txbx>
                        <wps:bodyPr rot="0" vert="horz" wrap="square" lIns="91440" tIns="45720" rIns="91440" bIns="45720" anchor="t" anchorCtr="0" upright="1">
                          <a:noAutofit/>
                        </wps:bodyPr>
                      </wps:wsp>
                      <wps:wsp>
                        <wps:cNvPr id="73" name="Rectangle 74"/>
                        <wps:cNvSpPr>
                          <a:spLocks noChangeArrowheads="1"/>
                        </wps:cNvSpPr>
                        <wps:spPr bwMode="auto">
                          <a:xfrm>
                            <a:off x="4229433" y="1714500"/>
                            <a:ext cx="1141703" cy="571500"/>
                          </a:xfrm>
                          <a:prstGeom prst="rect">
                            <a:avLst/>
                          </a:prstGeom>
                          <a:solidFill>
                            <a:srgbClr val="FFFFFF"/>
                          </a:solidFill>
                          <a:ln w="9525">
                            <a:solidFill>
                              <a:srgbClr val="000000"/>
                            </a:solidFill>
                            <a:miter lim="800000"/>
                            <a:headEnd/>
                            <a:tailEnd/>
                          </a:ln>
                        </wps:spPr>
                        <wps:txbx>
                          <w:txbxContent>
                            <w:p w:rsidR="002041E7" w:rsidRPr="00617E50" w:rsidRDefault="002041E7" w:rsidP="002041E7">
                              <w:pPr>
                                <w:jc w:val="center"/>
                                <w:rPr>
                                  <w:sz w:val="20"/>
                                  <w:szCs w:val="20"/>
                                </w:rPr>
                              </w:pPr>
                              <w:proofErr w:type="spellStart"/>
                              <w:r w:rsidRPr="00617E50">
                                <w:rPr>
                                  <w:sz w:val="20"/>
                                  <w:szCs w:val="20"/>
                                </w:rPr>
                                <w:t>коммуналдық</w:t>
                              </w:r>
                              <w:proofErr w:type="spellEnd"/>
                              <w:r w:rsidRPr="00617E50">
                                <w:rPr>
                                  <w:sz w:val="20"/>
                                  <w:szCs w:val="20"/>
                                </w:rPr>
                                <w:t xml:space="preserve"> </w:t>
                              </w:r>
                              <w:proofErr w:type="spellStart"/>
                              <w:r w:rsidRPr="00617E50">
                                <w:rPr>
                                  <w:sz w:val="20"/>
                                  <w:szCs w:val="20"/>
                                </w:rPr>
                                <w:t>мемлекеттiк</w:t>
                              </w:r>
                              <w:proofErr w:type="spellEnd"/>
                              <w:r w:rsidRPr="00617E50">
                                <w:rPr>
                                  <w:sz w:val="20"/>
                                  <w:szCs w:val="20"/>
                                </w:rPr>
                                <w:t xml:space="preserve"> </w:t>
                              </w:r>
                              <w:proofErr w:type="spellStart"/>
                              <w:r w:rsidRPr="00617E50">
                                <w:rPr>
                                  <w:sz w:val="20"/>
                                  <w:szCs w:val="20"/>
                                </w:rPr>
                                <w:t>кәсiпорындар</w:t>
                              </w:r>
                              <w:proofErr w:type="spellEnd"/>
                            </w:p>
                          </w:txbxContent>
                        </wps:txbx>
                        <wps:bodyPr rot="0" vert="horz" wrap="square" lIns="91440" tIns="45720" rIns="91440" bIns="45720" anchor="t" anchorCtr="0" upright="1">
                          <a:noAutofit/>
                        </wps:bodyPr>
                      </wps:wsp>
                      <wps:wsp>
                        <wps:cNvPr id="74" name="Rectangle 75"/>
                        <wps:cNvSpPr>
                          <a:spLocks noChangeArrowheads="1"/>
                        </wps:cNvSpPr>
                        <wps:spPr bwMode="auto">
                          <a:xfrm>
                            <a:off x="1371390" y="2514600"/>
                            <a:ext cx="3314893" cy="457200"/>
                          </a:xfrm>
                          <a:prstGeom prst="rect">
                            <a:avLst/>
                          </a:prstGeom>
                          <a:solidFill>
                            <a:srgbClr val="FFFFFF"/>
                          </a:solidFill>
                          <a:ln w="9525">
                            <a:solidFill>
                              <a:srgbClr val="000000"/>
                            </a:solidFill>
                            <a:miter lim="800000"/>
                            <a:headEnd/>
                            <a:tailEnd/>
                          </a:ln>
                        </wps:spPr>
                        <wps:txbx>
                          <w:txbxContent>
                            <w:p w:rsidR="002041E7" w:rsidRPr="001F704D" w:rsidRDefault="002041E7" w:rsidP="002041E7">
                              <w:pPr>
                                <w:jc w:val="center"/>
                                <w:rPr>
                                  <w:sz w:val="20"/>
                                  <w:szCs w:val="20"/>
                                </w:rPr>
                              </w:pPr>
                              <w:proofErr w:type="spellStart"/>
                              <w:r w:rsidRPr="001F704D">
                                <w:rPr>
                                  <w:sz w:val="20"/>
                                  <w:szCs w:val="20"/>
                                </w:rPr>
                                <w:t>Басқа</w:t>
                              </w:r>
                              <w:proofErr w:type="spellEnd"/>
                              <w:r w:rsidRPr="001F704D">
                                <w:rPr>
                                  <w:sz w:val="20"/>
                                  <w:szCs w:val="20"/>
                                </w:rPr>
                                <w:t xml:space="preserve"> </w:t>
                              </w:r>
                              <w:proofErr w:type="spellStart"/>
                              <w:r w:rsidRPr="001F704D">
                                <w:rPr>
                                  <w:sz w:val="20"/>
                                  <w:szCs w:val="20"/>
                                </w:rPr>
                                <w:t>мемлекеттiк</w:t>
                              </w:r>
                              <w:proofErr w:type="spellEnd"/>
                              <w:r w:rsidRPr="001F704D">
                                <w:rPr>
                                  <w:sz w:val="20"/>
                                  <w:szCs w:val="20"/>
                                </w:rPr>
                                <w:t xml:space="preserve"> </w:t>
                              </w:r>
                              <w:proofErr w:type="spellStart"/>
                              <w:r w:rsidRPr="001F704D">
                                <w:rPr>
                                  <w:sz w:val="20"/>
                                  <w:szCs w:val="20"/>
                                </w:rPr>
                                <w:t>кәсiпорын</w:t>
                              </w:r>
                              <w:proofErr w:type="spellEnd"/>
                              <w:r w:rsidRPr="001F704D">
                                <w:rPr>
                                  <w:sz w:val="20"/>
                                  <w:szCs w:val="20"/>
                                </w:rPr>
                                <w:t xml:space="preserve"> </w:t>
                              </w:r>
                              <w:proofErr w:type="spellStart"/>
                              <w:r w:rsidRPr="001F704D">
                                <w:rPr>
                                  <w:sz w:val="20"/>
                                  <w:szCs w:val="20"/>
                                </w:rPr>
                                <w:t>құрған</w:t>
                              </w:r>
                              <w:proofErr w:type="spellEnd"/>
                              <w:r w:rsidRPr="001F704D">
                                <w:rPr>
                                  <w:sz w:val="20"/>
                                  <w:szCs w:val="20"/>
                                </w:rPr>
                                <w:t xml:space="preserve"> </w:t>
                              </w:r>
                              <w:proofErr w:type="spellStart"/>
                              <w:r w:rsidRPr="001F704D">
                                <w:rPr>
                                  <w:sz w:val="20"/>
                                  <w:szCs w:val="20"/>
                                </w:rPr>
                                <w:t>мемлекеттiк</w:t>
                              </w:r>
                              <w:proofErr w:type="spellEnd"/>
                              <w:r w:rsidRPr="001F704D">
                                <w:rPr>
                                  <w:sz w:val="20"/>
                                  <w:szCs w:val="20"/>
                                </w:rPr>
                                <w:t xml:space="preserve"> </w:t>
                              </w:r>
                              <w:proofErr w:type="spellStart"/>
                              <w:r w:rsidRPr="001F704D">
                                <w:rPr>
                                  <w:sz w:val="20"/>
                                  <w:szCs w:val="20"/>
                                </w:rPr>
                                <w:t>кәсiпорын</w:t>
                              </w:r>
                              <w:proofErr w:type="spellEnd"/>
                              <w:r w:rsidRPr="001F704D">
                                <w:rPr>
                                  <w:sz w:val="20"/>
                                  <w:szCs w:val="20"/>
                                </w:rPr>
                                <w:t xml:space="preserve"> </w:t>
                              </w:r>
                              <w:proofErr w:type="spellStart"/>
                              <w:r w:rsidRPr="001F704D">
                                <w:rPr>
                                  <w:sz w:val="20"/>
                                  <w:szCs w:val="20"/>
                                </w:rPr>
                                <w:t>еншiлес</w:t>
                              </w:r>
                              <w:proofErr w:type="spellEnd"/>
                              <w:r>
                                <w:t xml:space="preserve"> </w:t>
                              </w:r>
                              <w:proofErr w:type="spellStart"/>
                              <w:r w:rsidRPr="001F704D">
                                <w:rPr>
                                  <w:sz w:val="20"/>
                                  <w:szCs w:val="20"/>
                                </w:rPr>
                                <w:t>мемлекеттiк</w:t>
                              </w:r>
                              <w:proofErr w:type="spellEnd"/>
                              <w:r w:rsidRPr="001F704D">
                                <w:rPr>
                                  <w:sz w:val="20"/>
                                  <w:szCs w:val="20"/>
                                </w:rPr>
                                <w:t xml:space="preserve"> </w:t>
                              </w:r>
                              <w:proofErr w:type="spellStart"/>
                              <w:r w:rsidRPr="001F704D">
                                <w:rPr>
                                  <w:sz w:val="20"/>
                                  <w:szCs w:val="20"/>
                                </w:rPr>
                                <w:t>кәсiпорын</w:t>
                              </w:r>
                              <w:proofErr w:type="spellEnd"/>
                            </w:p>
                          </w:txbxContent>
                        </wps:txbx>
                        <wps:bodyPr rot="0" vert="horz" wrap="square" lIns="91440" tIns="45720" rIns="91440" bIns="45720" anchor="t" anchorCtr="0" upright="1">
                          <a:noAutofit/>
                        </wps:bodyPr>
                      </wps:wsp>
                      <wps:wsp>
                        <wps:cNvPr id="75" name="Line 76"/>
                        <wps:cNvCnPr>
                          <a:cxnSpLocks noChangeShapeType="1"/>
                        </wps:cNvCnPr>
                        <wps:spPr bwMode="auto">
                          <a:xfrm flipH="1">
                            <a:off x="1028963" y="114300"/>
                            <a:ext cx="800118"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6" name="Line 77"/>
                        <wps:cNvCnPr>
                          <a:cxnSpLocks noChangeShapeType="1"/>
                        </wps:cNvCnPr>
                        <wps:spPr bwMode="auto">
                          <a:xfrm>
                            <a:off x="4115010" y="114300"/>
                            <a:ext cx="685695"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7" name="Line 78"/>
                        <wps:cNvCnPr>
                          <a:cxnSpLocks noChangeShapeType="1"/>
                        </wps:cNvCnPr>
                        <wps:spPr bwMode="auto">
                          <a:xfrm>
                            <a:off x="571272" y="620607"/>
                            <a:ext cx="841" cy="29379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8" name="Line 79"/>
                        <wps:cNvCnPr>
                          <a:cxnSpLocks noChangeShapeType="1"/>
                        </wps:cNvCnPr>
                        <wps:spPr bwMode="auto">
                          <a:xfrm>
                            <a:off x="1829080" y="620607"/>
                            <a:ext cx="841" cy="293793"/>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79" name="Line 80"/>
                        <wps:cNvCnPr>
                          <a:cxnSpLocks noChangeShapeType="1"/>
                        </wps:cNvCnPr>
                        <wps:spPr bwMode="auto">
                          <a:xfrm>
                            <a:off x="3429316" y="571500"/>
                            <a:ext cx="841"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0" name="Line 81"/>
                        <wps:cNvCnPr>
                          <a:cxnSpLocks noChangeShapeType="1"/>
                        </wps:cNvCnPr>
                        <wps:spPr bwMode="auto">
                          <a:xfrm>
                            <a:off x="4800705" y="571500"/>
                            <a:ext cx="841"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1" name="Line 82"/>
                        <wps:cNvCnPr>
                          <a:cxnSpLocks noChangeShapeType="1"/>
                        </wps:cNvCnPr>
                        <wps:spPr bwMode="auto">
                          <a:xfrm>
                            <a:off x="3429316" y="148590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2" name="Line 83"/>
                        <wps:cNvCnPr>
                          <a:cxnSpLocks noChangeShapeType="1"/>
                        </wps:cNvCnPr>
                        <wps:spPr bwMode="auto">
                          <a:xfrm>
                            <a:off x="4800705" y="1485900"/>
                            <a:ext cx="0"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3" name="Line 84"/>
                        <wps:cNvCnPr>
                          <a:cxnSpLocks noChangeShapeType="1"/>
                        </wps:cNvCnPr>
                        <wps:spPr bwMode="auto">
                          <a:xfrm>
                            <a:off x="571272" y="1600200"/>
                            <a:ext cx="1143386" cy="9144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4" name="Line 85"/>
                        <wps:cNvCnPr>
                          <a:cxnSpLocks noChangeShapeType="1"/>
                        </wps:cNvCnPr>
                        <wps:spPr bwMode="auto">
                          <a:xfrm>
                            <a:off x="2171507" y="1600200"/>
                            <a:ext cx="0" cy="9144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5" name="Line 86"/>
                        <wps:cNvCnPr>
                          <a:cxnSpLocks noChangeShapeType="1"/>
                        </wps:cNvCnPr>
                        <wps:spPr bwMode="auto">
                          <a:xfrm flipH="1">
                            <a:off x="3314893" y="2286000"/>
                            <a:ext cx="114423"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6" name="Line 87"/>
                        <wps:cNvCnPr>
                          <a:cxnSpLocks noChangeShapeType="1"/>
                        </wps:cNvCnPr>
                        <wps:spPr bwMode="auto">
                          <a:xfrm flipH="1">
                            <a:off x="4000588" y="2286000"/>
                            <a:ext cx="800118" cy="228600"/>
                          </a:xfrm>
                          <a:prstGeom prst="line">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wps:wsp>
                        <wps:cNvPr id="87" name="AutoShape 88"/>
                        <wps:cNvCnPr>
                          <a:cxnSpLocks noChangeShapeType="1"/>
                          <a:stCxn id="67" idx="2"/>
                          <a:endCxn id="72" idx="1"/>
                        </wps:cNvCnPr>
                        <wps:spPr bwMode="auto">
                          <a:xfrm rot="16200000" flipH="1">
                            <a:off x="2342724" y="1371772"/>
                            <a:ext cx="400473" cy="857329"/>
                          </a:xfrm>
                          <a:prstGeom prst="curvedConnector2">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8" name="AutoShape 89"/>
                        <wps:cNvCnPr>
                          <a:cxnSpLocks noChangeShapeType="1"/>
                        </wps:cNvCnPr>
                        <wps:spPr bwMode="auto">
                          <a:xfrm rot="16200000" flipH="1">
                            <a:off x="2314062" y="-142590"/>
                            <a:ext cx="685800" cy="4171380"/>
                          </a:xfrm>
                          <a:prstGeom prst="curvedConnector3">
                            <a:avLst>
                              <a:gd name="adj1" fmla="val 235093"/>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89" name="AutoShape 90"/>
                        <wps:cNvCnPr>
                          <a:cxnSpLocks noChangeShapeType="1"/>
                        </wps:cNvCnPr>
                        <wps:spPr bwMode="auto">
                          <a:xfrm rot="16200000" flipH="1">
                            <a:off x="2828964" y="600316"/>
                            <a:ext cx="685800" cy="2685568"/>
                          </a:xfrm>
                          <a:prstGeom prst="curvedConnector3">
                            <a:avLst>
                              <a:gd name="adj1" fmla="val 122588"/>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s:wsp>
                        <wps:cNvPr id="90" name="AutoShape 91"/>
                        <wps:cNvCnPr>
                          <a:cxnSpLocks noChangeShapeType="1"/>
                        </wps:cNvCnPr>
                        <wps:spPr bwMode="auto">
                          <a:xfrm rot="5400000" flipV="1">
                            <a:off x="2000241" y="514496"/>
                            <a:ext cx="685800" cy="2856361"/>
                          </a:xfrm>
                          <a:prstGeom prst="curvedConnector3">
                            <a:avLst>
                              <a:gd name="adj1" fmla="val 123329"/>
                            </a:avLst>
                          </a:prstGeom>
                          <a:noFill/>
                          <a:ln w="9525">
                            <a:solidFill>
                              <a:srgbClr val="000000"/>
                            </a:solidFill>
                            <a:round/>
                            <a:headEnd type="triangle" w="med" len="med"/>
                            <a:tailEnd type="triangle" w="med" len="med"/>
                          </a:ln>
                          <a:extLst>
                            <a:ext uri="{909E8E84-426E-40DD-AFC4-6F175D3DCCD1}">
                              <a14:hiddenFill xmlns:a14="http://schemas.microsoft.com/office/drawing/2010/main">
                                <a:noFill/>
                              </a14:hiddenFill>
                            </a:ext>
                          </a:extLst>
                        </wps:spPr>
                        <wps:bodyPr/>
                      </wps:wsp>
                    </wpc:wpc>
                  </a:graphicData>
                </a:graphic>
              </wp:inline>
            </w:drawing>
          </mc:Choice>
          <mc:Fallback>
            <w:pict>
              <v:group w14:anchorId="3BEF4A36" id="Полотно 91" o:spid="_x0000_s1026" editas="canvas" style="width:6in;height:261pt;mso-position-horizontal-relative:char;mso-position-vertical-relative:line" coordsize="54864,3314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7" type="#_x0000_t75" style="position:absolute;width:54864;height:33147;visibility:visible;mso-wrap-style:square">
                  <v:fill o:detectmouseclick="t"/>
                  <v:path o:connecttype="none"/>
                </v:shape>
                <v:rect id="Rectangle 66" o:spid="_x0000_s1028" style="position:absolute;left:18290;width:22860;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">
                  <v:textbox>
                    <w:txbxContent>
                      <w:p w:rsidR="002041E7" w:rsidRPr="00617E50" w:rsidRDefault="002041E7" w:rsidP="002041E7">
                        <w:pPr>
                          <w:jc w:val="center"/>
                          <w:rPr>
                            <w:sz w:val="20"/>
                            <w:szCs w:val="20"/>
                            <w:lang w:val="kk-KZ"/>
                          </w:rPr>
                        </w:pPr>
                        <w:r>
                          <w:rPr>
                            <w:sz w:val="20"/>
                            <w:szCs w:val="20"/>
                            <w:lang w:val="kk-KZ"/>
                          </w:rPr>
                          <w:t>м</w:t>
                        </w:r>
                        <w:r w:rsidRPr="00617E50">
                          <w:rPr>
                            <w:sz w:val="20"/>
                            <w:szCs w:val="20"/>
                            <w:lang w:val="kk-KZ"/>
                          </w:rPr>
                          <w:t xml:space="preserve">емлекеттік кәсіпорындар </w:t>
                        </w:r>
                      </w:p>
                    </w:txbxContent>
                  </v:textbox>
                </v:rect>
                <v:rect id="Rectangle 67" o:spid="_x0000_s1029" style="position:absolute;top:9144;width:1256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">
                  <v:textbox>
                    <w:txbxContent>
                      <w:p w:rsidR="002041E7" w:rsidRPr="00617E50" w:rsidRDefault="002041E7" w:rsidP="002041E7">
                        <w:pPr>
                          <w:jc w:val="center"/>
                          <w:rPr>
                            <w:lang w:val="kk-KZ"/>
                          </w:rPr>
                        </w:pPr>
                        <w:proofErr w:type="spellStart"/>
                        <w:r w:rsidRPr="00617E50">
                          <w:rPr>
                            <w:sz w:val="20"/>
                            <w:szCs w:val="20"/>
                          </w:rPr>
                          <w:t>шаруашылық</w:t>
                        </w:r>
                        <w:proofErr w:type="spellEnd"/>
                        <w:r w:rsidRPr="00617E50">
                          <w:rPr>
                            <w:sz w:val="20"/>
                            <w:szCs w:val="20"/>
                          </w:rPr>
                          <w:t xml:space="preserve"> </w:t>
                        </w:r>
                        <w:proofErr w:type="spellStart"/>
                        <w:r w:rsidRPr="00617E50">
                          <w:rPr>
                            <w:sz w:val="20"/>
                            <w:szCs w:val="20"/>
                          </w:rPr>
                          <w:t>жүргiзу</w:t>
                        </w:r>
                        <w:proofErr w:type="spellEnd"/>
                        <w:r w:rsidRPr="00617E50">
                          <w:rPr>
                            <w:sz w:val="20"/>
                            <w:szCs w:val="20"/>
                          </w:rPr>
                          <w:t xml:space="preserve"> </w:t>
                        </w:r>
                        <w:proofErr w:type="spellStart"/>
                        <w:r w:rsidRPr="00617E50">
                          <w:rPr>
                            <w:sz w:val="20"/>
                            <w:szCs w:val="20"/>
                          </w:rPr>
                          <w:t>құқығына</w:t>
                        </w:r>
                        <w:proofErr w:type="spellEnd"/>
                        <w:r w:rsidRPr="00617E50">
                          <w:rPr>
                            <w:sz w:val="20"/>
                            <w:szCs w:val="20"/>
                          </w:rPr>
                          <w:t xml:space="preserve"> </w:t>
                        </w:r>
                        <w:proofErr w:type="spellStart"/>
                        <w:r w:rsidRPr="00617E50">
                          <w:rPr>
                            <w:sz w:val="20"/>
                            <w:szCs w:val="20"/>
                          </w:rPr>
                          <w:t>негiзделген</w:t>
                        </w:r>
                        <w:proofErr w:type="spellEnd"/>
                        <w:r>
                          <w:t xml:space="preserve"> </w:t>
                        </w:r>
                        <w:proofErr w:type="spellStart"/>
                        <w:r w:rsidRPr="00617E50">
                          <w:rPr>
                            <w:sz w:val="20"/>
                            <w:szCs w:val="20"/>
                          </w:rPr>
                          <w:t>кәсiпорындар</w:t>
                        </w:r>
                        <w:proofErr w:type="spellEnd"/>
                      </w:p>
                    </w:txbxContent>
                  </v:textbox>
                </v:rect>
                <v:rect id="Rectangle 68" o:spid="_x0000_s1030" style="position:absolute;left:13713;top:9144;width:1485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">
                  <v:textbox>
                    <w:txbxContent>
                      <w:p w:rsidR="002041E7" w:rsidRDefault="002041E7" w:rsidP="002041E7">
                        <w:pPr>
                          <w:jc w:val="center"/>
                        </w:pPr>
                        <w:proofErr w:type="spellStart"/>
                        <w:r w:rsidRPr="00617E50">
                          <w:rPr>
                            <w:sz w:val="20"/>
                            <w:szCs w:val="20"/>
                          </w:rPr>
                          <w:t>жедел</w:t>
                        </w:r>
                        <w:proofErr w:type="spellEnd"/>
                        <w:r w:rsidRPr="00617E50">
                          <w:rPr>
                            <w:sz w:val="20"/>
                            <w:szCs w:val="20"/>
                          </w:rPr>
                          <w:t xml:space="preserve"> </w:t>
                        </w:r>
                        <w:proofErr w:type="spellStart"/>
                        <w:r w:rsidRPr="00617E50">
                          <w:rPr>
                            <w:sz w:val="20"/>
                            <w:szCs w:val="20"/>
                          </w:rPr>
                          <w:t>басқару</w:t>
                        </w:r>
                        <w:proofErr w:type="spellEnd"/>
                        <w:r w:rsidRPr="00617E50">
                          <w:rPr>
                            <w:sz w:val="20"/>
                            <w:szCs w:val="20"/>
                          </w:rPr>
                          <w:t xml:space="preserve"> </w:t>
                        </w:r>
                        <w:proofErr w:type="spellStart"/>
                        <w:r w:rsidRPr="00617E50">
                          <w:rPr>
                            <w:sz w:val="20"/>
                            <w:szCs w:val="20"/>
                          </w:rPr>
                          <w:t>құқығына</w:t>
                        </w:r>
                        <w:proofErr w:type="spellEnd"/>
                        <w:r w:rsidRPr="00617E50">
                          <w:rPr>
                            <w:sz w:val="20"/>
                            <w:szCs w:val="20"/>
                          </w:rPr>
                          <w:t xml:space="preserve"> </w:t>
                        </w:r>
                        <w:proofErr w:type="spellStart"/>
                        <w:r w:rsidRPr="00617E50">
                          <w:rPr>
                            <w:sz w:val="20"/>
                            <w:szCs w:val="20"/>
                          </w:rPr>
                          <w:t>негiзделген</w:t>
                        </w:r>
                        <w:proofErr w:type="spellEnd"/>
                        <w:r>
                          <w:t xml:space="preserve"> </w:t>
                        </w:r>
                        <w:r>
                          <w:rPr>
                            <w:sz w:val="20"/>
                            <w:szCs w:val="20"/>
                          </w:rPr>
                          <w:t>(</w:t>
                        </w:r>
                        <w:proofErr w:type="spellStart"/>
                        <w:r>
                          <w:rPr>
                            <w:sz w:val="20"/>
                            <w:szCs w:val="20"/>
                          </w:rPr>
                          <w:t>қазыналық</w:t>
                        </w:r>
                        <w:proofErr w:type="spellEnd"/>
                        <w:r w:rsidRPr="00617E50">
                          <w:rPr>
                            <w:sz w:val="20"/>
                            <w:szCs w:val="20"/>
                          </w:rPr>
                          <w:t>)</w:t>
                        </w:r>
                        <w:r>
                          <w:t xml:space="preserve"> </w:t>
                        </w:r>
                        <w:proofErr w:type="spellStart"/>
                        <w:r w:rsidRPr="00617E50">
                          <w:rPr>
                            <w:sz w:val="20"/>
                            <w:szCs w:val="20"/>
                          </w:rPr>
                          <w:t>кәсiпорындар</w:t>
                        </w:r>
                        <w:proofErr w:type="spellEnd"/>
                      </w:p>
                    </w:txbxContent>
                  </v:textbox>
                </v:rect>
                <v:rect id="Rectangle 69" o:spid="_x0000_s1031" style="position:absolute;left:29716;top:3429;width:24003;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">
                  <v:textbox>
                    <w:txbxContent>
                      <w:p w:rsidR="002041E7" w:rsidRDefault="002041E7" w:rsidP="002041E7">
                        <w:proofErr w:type="spellStart"/>
                        <w:r w:rsidRPr="00617E50">
                          <w:rPr>
                            <w:sz w:val="20"/>
                            <w:szCs w:val="20"/>
                          </w:rPr>
                          <w:t>Мемлекеттiк</w:t>
                        </w:r>
                        <w:proofErr w:type="spellEnd"/>
                        <w:r w:rsidRPr="00617E50">
                          <w:rPr>
                            <w:sz w:val="20"/>
                            <w:szCs w:val="20"/>
                          </w:rPr>
                          <w:t xml:space="preserve"> </w:t>
                        </w:r>
                        <w:proofErr w:type="spellStart"/>
                        <w:r w:rsidRPr="00617E50">
                          <w:rPr>
                            <w:sz w:val="20"/>
                            <w:szCs w:val="20"/>
                          </w:rPr>
                          <w:t>меншiктiң</w:t>
                        </w:r>
                        <w:proofErr w:type="spellEnd"/>
                        <w:r w:rsidRPr="00617E50">
                          <w:rPr>
                            <w:sz w:val="20"/>
                            <w:szCs w:val="20"/>
                          </w:rPr>
                          <w:t xml:space="preserve"> </w:t>
                        </w:r>
                        <w:proofErr w:type="spellStart"/>
                        <w:r w:rsidRPr="00617E50">
                          <w:rPr>
                            <w:sz w:val="20"/>
                            <w:szCs w:val="20"/>
                          </w:rPr>
                          <w:t>түрлерiне</w:t>
                        </w:r>
                        <w:proofErr w:type="spellEnd"/>
                        <w:r>
                          <w:t xml:space="preserve"> </w:t>
                        </w:r>
                        <w:proofErr w:type="spellStart"/>
                        <w:r w:rsidRPr="00617E50">
                          <w:rPr>
                            <w:sz w:val="20"/>
                            <w:szCs w:val="20"/>
                          </w:rPr>
                          <w:t>қарай</w:t>
                        </w:r>
                        <w:proofErr w:type="spellEnd"/>
                      </w:p>
                    </w:txbxContent>
                  </v:textbox>
                </v:rect>
                <v:rect id="Rectangle 70" o:spid="_x0000_s1032" style="position:absolute;left:4568;top:3429;width:18291;height:2777;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">
                  <v:textbox>
                    <w:txbxContent>
                      <w:p w:rsidR="002041E7" w:rsidRDefault="002041E7" w:rsidP="002041E7">
                        <w:r>
                          <w:rPr>
                            <w:sz w:val="20"/>
                            <w:szCs w:val="20"/>
                            <w:lang w:val="kk-KZ"/>
                          </w:rPr>
                          <w:t>Б</w:t>
                        </w:r>
                        <w:r w:rsidRPr="00617E50">
                          <w:rPr>
                            <w:sz w:val="20"/>
                            <w:szCs w:val="20"/>
                            <w:lang w:val="kk-KZ"/>
                          </w:rPr>
                          <w:t>асқару құқыңына қатысты</w:t>
                        </w:r>
                      </w:p>
                    </w:txbxContent>
                  </v:textbox>
                </v:rect>
                <v:rect id="Rectangle 71" o:spid="_x0000_s1033" style="position:absolute;left:29716;top:8001;width:10289;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">
                  <v:textbox>
                    <w:txbxContent>
                      <w:p w:rsidR="002041E7" w:rsidRPr="00617E50" w:rsidRDefault="002041E7" w:rsidP="002041E7">
                        <w:pPr>
                          <w:jc w:val="center"/>
                          <w:rPr>
                            <w:sz w:val="20"/>
                            <w:szCs w:val="20"/>
                          </w:rPr>
                        </w:pPr>
                        <w:r w:rsidRPr="00617E50">
                          <w:rPr>
                            <w:sz w:val="20"/>
                            <w:szCs w:val="20"/>
                          </w:rPr>
                          <w:t xml:space="preserve">республика </w:t>
                        </w:r>
                        <w:proofErr w:type="spellStart"/>
                        <w:r w:rsidRPr="00617E50">
                          <w:rPr>
                            <w:sz w:val="20"/>
                            <w:szCs w:val="20"/>
                          </w:rPr>
                          <w:t>меншiгiндегi</w:t>
                        </w:r>
                        <w:proofErr w:type="spellEnd"/>
                        <w:r w:rsidRPr="00617E50">
                          <w:rPr>
                            <w:sz w:val="20"/>
                            <w:szCs w:val="20"/>
                          </w:rPr>
                          <w:t xml:space="preserve"> </w:t>
                        </w:r>
                        <w:proofErr w:type="spellStart"/>
                        <w:r w:rsidRPr="00617E50">
                          <w:rPr>
                            <w:sz w:val="20"/>
                            <w:szCs w:val="20"/>
                          </w:rPr>
                          <w:t>кәсiпорындар</w:t>
                        </w:r>
                        <w:proofErr w:type="spellEnd"/>
                      </w:p>
                    </w:txbxContent>
                  </v:textbox>
                </v:rect>
                <v:rect id="Rectangle 72" o:spid="_x0000_s1034" style="position:absolute;left:41150;top:8001;width:13714;height:68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">
                  <v:textbox>
                    <w:txbxContent>
                      <w:p w:rsidR="002041E7" w:rsidRPr="00617E50" w:rsidRDefault="002041E7" w:rsidP="002041E7">
                        <w:pPr>
                          <w:jc w:val="center"/>
                          <w:rPr>
                            <w:sz w:val="20"/>
                            <w:szCs w:val="20"/>
                          </w:rPr>
                        </w:pPr>
                        <w:proofErr w:type="spellStart"/>
                        <w:r w:rsidRPr="00617E50">
                          <w:rPr>
                            <w:sz w:val="20"/>
                            <w:szCs w:val="20"/>
                          </w:rPr>
                          <w:t>коммуналдық</w:t>
                        </w:r>
                        <w:proofErr w:type="spellEnd"/>
                        <w:r w:rsidRPr="00617E50">
                          <w:rPr>
                            <w:sz w:val="20"/>
                            <w:szCs w:val="20"/>
                          </w:rPr>
                          <w:t xml:space="preserve"> </w:t>
                        </w:r>
                        <w:proofErr w:type="spellStart"/>
                        <w:r w:rsidRPr="00617E50">
                          <w:rPr>
                            <w:sz w:val="20"/>
                            <w:szCs w:val="20"/>
                          </w:rPr>
                          <w:t>меншiктегi</w:t>
                        </w:r>
                        <w:proofErr w:type="spellEnd"/>
                        <w:r w:rsidRPr="00617E50">
                          <w:rPr>
                            <w:sz w:val="20"/>
                            <w:szCs w:val="20"/>
                          </w:rPr>
                          <w:t xml:space="preserve"> </w:t>
                        </w:r>
                        <w:proofErr w:type="spellStart"/>
                        <w:r w:rsidRPr="00617E50">
                          <w:rPr>
                            <w:sz w:val="20"/>
                            <w:szCs w:val="20"/>
                          </w:rPr>
                          <w:t>кәсiпорындар</w:t>
                        </w:r>
                        <w:proofErr w:type="spellEnd"/>
                      </w:p>
                    </w:txbxContent>
                  </v:textbox>
                </v:rect>
                <v:rect id="Rectangle 73" o:spid="_x0000_s1035" style="position:absolute;left:29716;top:17145;width:10289;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">
                  <v:textbox>
                    <w:txbxContent>
                      <w:p w:rsidR="002041E7" w:rsidRDefault="002041E7" w:rsidP="002041E7">
                        <w:pPr>
                          <w:jc w:val="center"/>
                        </w:pPr>
                        <w:proofErr w:type="spellStart"/>
                        <w:r w:rsidRPr="00617E50">
                          <w:rPr>
                            <w:sz w:val="20"/>
                            <w:szCs w:val="20"/>
                          </w:rPr>
                          <w:t>республикалық</w:t>
                        </w:r>
                        <w:proofErr w:type="spellEnd"/>
                        <w:r w:rsidRPr="00617E50">
                          <w:rPr>
                            <w:sz w:val="20"/>
                            <w:szCs w:val="20"/>
                          </w:rPr>
                          <w:t xml:space="preserve"> </w:t>
                        </w:r>
                        <w:proofErr w:type="spellStart"/>
                        <w:r w:rsidRPr="00617E50">
                          <w:rPr>
                            <w:sz w:val="20"/>
                            <w:szCs w:val="20"/>
                          </w:rPr>
                          <w:t>мемлекеттiк</w:t>
                        </w:r>
                        <w:proofErr w:type="spellEnd"/>
                        <w:r w:rsidRPr="00617E50">
                          <w:rPr>
                            <w:sz w:val="20"/>
                            <w:szCs w:val="20"/>
                          </w:rPr>
                          <w:t xml:space="preserve"> </w:t>
                        </w:r>
                        <w:proofErr w:type="spellStart"/>
                        <w:r w:rsidRPr="00617E50">
                          <w:rPr>
                            <w:sz w:val="20"/>
                            <w:szCs w:val="20"/>
                          </w:rPr>
                          <w:t>кәсiпорындар</w:t>
                        </w:r>
                        <w:proofErr w:type="spellEnd"/>
                      </w:p>
                    </w:txbxContent>
                  </v:textbox>
                </v:rect>
                <v:rect id="Rectangle 74" o:spid="_x0000_s1036" style="position:absolute;left:42294;top:17145;width:11417;height:57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">
                  <v:textbox>
                    <w:txbxContent>
                      <w:p w:rsidR="002041E7" w:rsidRPr="00617E50" w:rsidRDefault="002041E7" w:rsidP="002041E7">
                        <w:pPr>
                          <w:jc w:val="center"/>
                          <w:rPr>
                            <w:sz w:val="20"/>
                            <w:szCs w:val="20"/>
                          </w:rPr>
                        </w:pPr>
                        <w:proofErr w:type="spellStart"/>
                        <w:r w:rsidRPr="00617E50">
                          <w:rPr>
                            <w:sz w:val="20"/>
                            <w:szCs w:val="20"/>
                          </w:rPr>
                          <w:t>коммуналдық</w:t>
                        </w:r>
                        <w:proofErr w:type="spellEnd"/>
                        <w:r w:rsidRPr="00617E50">
                          <w:rPr>
                            <w:sz w:val="20"/>
                            <w:szCs w:val="20"/>
                          </w:rPr>
                          <w:t xml:space="preserve"> </w:t>
                        </w:r>
                        <w:proofErr w:type="spellStart"/>
                        <w:r w:rsidRPr="00617E50">
                          <w:rPr>
                            <w:sz w:val="20"/>
                            <w:szCs w:val="20"/>
                          </w:rPr>
                          <w:t>мемлекеттiк</w:t>
                        </w:r>
                        <w:proofErr w:type="spellEnd"/>
                        <w:r w:rsidRPr="00617E50">
                          <w:rPr>
                            <w:sz w:val="20"/>
                            <w:szCs w:val="20"/>
                          </w:rPr>
                          <w:t xml:space="preserve"> </w:t>
                        </w:r>
                        <w:proofErr w:type="spellStart"/>
                        <w:r w:rsidRPr="00617E50">
                          <w:rPr>
                            <w:sz w:val="20"/>
                            <w:szCs w:val="20"/>
                          </w:rPr>
                          <w:t>кәсiпорындар</w:t>
                        </w:r>
                        <w:proofErr w:type="spellEnd"/>
                      </w:p>
                    </w:txbxContent>
                  </v:textbox>
                </v:rect>
                <v:rect id="Rectangle 75" o:spid="_x0000_s1037" style="position:absolute;left:13713;top:25146;width:33149;height:457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">
                  <v:textbox>
                    <w:txbxContent>
                      <w:p w:rsidR="002041E7" w:rsidRPr="001F704D" w:rsidRDefault="002041E7" w:rsidP="002041E7">
                        <w:pPr>
                          <w:jc w:val="center"/>
                          <w:rPr>
                            <w:sz w:val="20"/>
                            <w:szCs w:val="20"/>
                          </w:rPr>
                        </w:pPr>
                        <w:proofErr w:type="spellStart"/>
                        <w:r w:rsidRPr="001F704D">
                          <w:rPr>
                            <w:sz w:val="20"/>
                            <w:szCs w:val="20"/>
                          </w:rPr>
                          <w:t>Басқа</w:t>
                        </w:r>
                        <w:proofErr w:type="spellEnd"/>
                        <w:r w:rsidRPr="001F704D">
                          <w:rPr>
                            <w:sz w:val="20"/>
                            <w:szCs w:val="20"/>
                          </w:rPr>
                          <w:t xml:space="preserve"> </w:t>
                        </w:r>
                        <w:proofErr w:type="spellStart"/>
                        <w:r w:rsidRPr="001F704D">
                          <w:rPr>
                            <w:sz w:val="20"/>
                            <w:szCs w:val="20"/>
                          </w:rPr>
                          <w:t>мемлекеттiк</w:t>
                        </w:r>
                        <w:proofErr w:type="spellEnd"/>
                        <w:r w:rsidRPr="001F704D">
                          <w:rPr>
                            <w:sz w:val="20"/>
                            <w:szCs w:val="20"/>
                          </w:rPr>
                          <w:t xml:space="preserve"> </w:t>
                        </w:r>
                        <w:proofErr w:type="spellStart"/>
                        <w:r w:rsidRPr="001F704D">
                          <w:rPr>
                            <w:sz w:val="20"/>
                            <w:szCs w:val="20"/>
                          </w:rPr>
                          <w:t>кәсiпорын</w:t>
                        </w:r>
                        <w:proofErr w:type="spellEnd"/>
                        <w:r w:rsidRPr="001F704D">
                          <w:rPr>
                            <w:sz w:val="20"/>
                            <w:szCs w:val="20"/>
                          </w:rPr>
                          <w:t xml:space="preserve"> </w:t>
                        </w:r>
                        <w:proofErr w:type="spellStart"/>
                        <w:r w:rsidRPr="001F704D">
                          <w:rPr>
                            <w:sz w:val="20"/>
                            <w:szCs w:val="20"/>
                          </w:rPr>
                          <w:t>құрған</w:t>
                        </w:r>
                        <w:proofErr w:type="spellEnd"/>
                        <w:r w:rsidRPr="001F704D">
                          <w:rPr>
                            <w:sz w:val="20"/>
                            <w:szCs w:val="20"/>
                          </w:rPr>
                          <w:t xml:space="preserve"> </w:t>
                        </w:r>
                        <w:proofErr w:type="spellStart"/>
                        <w:r w:rsidRPr="001F704D">
                          <w:rPr>
                            <w:sz w:val="20"/>
                            <w:szCs w:val="20"/>
                          </w:rPr>
                          <w:t>мемлекеттiк</w:t>
                        </w:r>
                        <w:proofErr w:type="spellEnd"/>
                        <w:r w:rsidRPr="001F704D">
                          <w:rPr>
                            <w:sz w:val="20"/>
                            <w:szCs w:val="20"/>
                          </w:rPr>
                          <w:t xml:space="preserve"> </w:t>
                        </w:r>
                        <w:proofErr w:type="spellStart"/>
                        <w:r w:rsidRPr="001F704D">
                          <w:rPr>
                            <w:sz w:val="20"/>
                            <w:szCs w:val="20"/>
                          </w:rPr>
                          <w:t>кәсiпорын</w:t>
                        </w:r>
                        <w:proofErr w:type="spellEnd"/>
                        <w:r w:rsidRPr="001F704D">
                          <w:rPr>
                            <w:sz w:val="20"/>
                            <w:szCs w:val="20"/>
                          </w:rPr>
                          <w:t xml:space="preserve"> </w:t>
                        </w:r>
                        <w:proofErr w:type="spellStart"/>
                        <w:r w:rsidRPr="001F704D">
                          <w:rPr>
                            <w:sz w:val="20"/>
                            <w:szCs w:val="20"/>
                          </w:rPr>
                          <w:t>еншiлес</w:t>
                        </w:r>
                        <w:proofErr w:type="spellEnd"/>
                        <w:r>
                          <w:t xml:space="preserve"> </w:t>
                        </w:r>
                        <w:proofErr w:type="spellStart"/>
                        <w:r w:rsidRPr="001F704D">
                          <w:rPr>
                            <w:sz w:val="20"/>
                            <w:szCs w:val="20"/>
                          </w:rPr>
                          <w:t>мемлекеттiк</w:t>
                        </w:r>
                        <w:proofErr w:type="spellEnd"/>
                        <w:r w:rsidRPr="001F704D">
                          <w:rPr>
                            <w:sz w:val="20"/>
                            <w:szCs w:val="20"/>
                          </w:rPr>
                          <w:t xml:space="preserve"> </w:t>
                        </w:r>
                        <w:proofErr w:type="spellStart"/>
                        <w:r w:rsidRPr="001F704D">
                          <w:rPr>
                            <w:sz w:val="20"/>
                            <w:szCs w:val="20"/>
                          </w:rPr>
                          <w:t>кәсiпорын</w:t>
                        </w:r>
                        <w:proofErr w:type="spellEnd"/>
                      </w:p>
                    </w:txbxContent>
                  </v:textbox>
                </v:rect>
                <v:line id="Line 76" o:spid="_x0000_s1038" style="position:absolute;flip:x;visibility:visible;mso-wrap-style:square" from="10289,1143" to="18290,3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">
                  <v:stroke endarrow="block"/>
                </v:line>
                <v:line id="Line 77" o:spid="_x0000_s1039" style="position:absolute;visibility:visible;mso-wrap-style:square" from="41150,1143" to="48007,3429"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">
                  <v:stroke endarrow="block"/>
                </v:line>
                <v:line id="Line 78" o:spid="_x0000_s1040" style="position:absolute;visibility:visible;mso-wrap-style:square" from="5712,6206" to="5721,9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">
                  <v:stroke endarrow="block"/>
                </v:line>
                <v:line id="Line 79" o:spid="_x0000_s1041" style="position:absolute;visibility:visible;mso-wrap-style:square" from="18290,6206" to="18299,914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">
                  <v:stroke endarrow="block"/>
                </v:line>
                <v:line id="Line 80" o:spid="_x0000_s1042" style="position:absolute;visibility:visible;mso-wrap-style:square" from="34293,5715" to="34301,8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">
                  <v:stroke endarrow="block"/>
                </v:line>
                <v:line id="Line 81" o:spid="_x0000_s1043" style="position:absolute;visibility:visible;mso-wrap-style:square" from="48007,5715" to="48015,8001"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">
                  <v:stroke endarrow="block"/>
                </v:line>
                <v:line id="Line 82" o:spid="_x0000_s1044" style="position:absolute;visibility:visible;mso-wrap-style:square" from="34293,14859" to="34293,17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">
                  <v:stroke endarrow="block"/>
                </v:line>
                <v:line id="Line 83" o:spid="_x0000_s1045" style="position:absolute;visibility:visible;mso-wrap-style:square" from="48007,14859" to="48007,17145"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">
                  <v:stroke endarrow="block"/>
                </v:line>
                <v:line id="Line 84" o:spid="_x0000_s1046" style="position:absolute;visibility:visible;mso-wrap-style:square" from="5712,16002" to="17146,251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">
                  <v:stroke endarrow="block"/>
                </v:line>
                <v:line id="Line 85" o:spid="_x0000_s1047" style="position:absolute;visibility:visible;mso-wrap-style:square" from="21715,16002" to="21715,251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">
                  <v:stroke endarrow="block"/>
                </v:line>
                <v:line id="Line 86" o:spid="_x0000_s1048" style="position:absolute;flip:x;visibility:visible;mso-wrap-style:square" from="33148,22860" to="34293,251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">
                  <v:stroke endarrow="block"/>
                </v:line>
                <v:line id="Line 87" o:spid="_x0000_s1049" style="position:absolute;flip:x;visibility:visible;mso-wrap-style:square" from="40005,22860" to="48007,25146"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">
                  <v:stroke endarrow="block"/>
                </v:line>
                <v:shapetype id="_x0000_t37" coordsize="21600,21600" o:spt="37" o:oned="t" path="m,c10800,,21600,10800,21600,21600e" filled="f">
                  <v:path arrowok="t" fillok="f" o:connecttype="none"/>
                  <o:lock v:ext="edit" shapetype="t"/>
                </v:shapetype>
                <v:shape id="AutoShape 88" o:spid="_x0000_s1050" type="#_x0000_t37" style="position:absolute;left:23427;top:13717;width:4004;height:8574;rotation:90;flip:x;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">
                  <v:stroke startarrow="block" endarrow="block"/>
                </v:shape>
                <v:shapetype id="_x0000_t38" coordsize="21600,21600" o:spt="38" o:oned="t" path="m,c@0,0@1,5400@1,10800@1,16200@2,21600,21600,21600e" filled="f">
                  <v:formulas>
                    <v:f eqn="mid #0 0"/>
                    <v:f eqn="val #0"/>
                    <v:f eqn="mid #0 21600"/>
                  </v:formulas>
                  <v:path arrowok="t" fillok="f" o:connecttype="none"/>
                  <v:handles>
                    <v:h position="#0,center"/>
                  </v:handles>
                  <o:lock v:ext="edit" shapetype="t"/>
                </v:shapetype>
                <v:shape id="AutoShape 89" o:spid="_x0000_s1051" type="#_x0000_t38" style="position:absolute;left:23140;top:-1426;width:6858;height:41714;rotation:90;flip:x;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" adj="50780">
                  <v:stroke startarrow="block" endarrow="block"/>
                </v:shape>
                <v:shape id="AutoShape 90" o:spid="_x0000_s1052" type="#_x0000_t38" style="position:absolute;left:28289;top:6003;width:6858;height:26856;rotation:90;flip:x;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" adj="26479">
                  <v:stroke startarrow="block" endarrow="block"/>
                </v:shape>
                <v:shape id="AutoShape 91" o:spid="_x0000_s1053" type="#_x0000_t38" style="position:absolute;left:20002;top:5144;width:6858;height:28564;rotation:-90;flip:y;visibility:visible;mso-wrap-style:square" o:connectortype="curved"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" adj="26639">
                  <v:stroke startarrow="block" endarrow="block"/>
                </v:shape>
                <w10:anchorlock/>
              </v:group>
            </w:pict>
          </mc:Fallback>
        </mc:AlternateContent>
      </w:r>
    </w:p>
    <w:p w:rsidR="002041E7" w:rsidRDefault="002041E7" w:rsidP="002041E7">
      <w:pPr>
        <w:ind w:firstLine="720"/>
        <w:jc w:val="center"/>
        <w:rPr>
          <w:sz w:val="28"/>
          <w:szCs w:val="28"/>
          <w:lang w:val="kk-KZ"/>
        </w:rPr>
      </w:pPr>
      <w:r>
        <w:rPr>
          <w:sz w:val="28"/>
          <w:szCs w:val="28"/>
          <w:lang w:val="kk-KZ"/>
        </w:rPr>
        <w:t>Сурет 1. ҚР мемлекеттік кәсіпорындарының түрлерінің схемасы</w:t>
      </w:r>
    </w:p>
    <w:p w:rsidR="002041E7" w:rsidRPr="005D25B0" w:rsidRDefault="002041E7" w:rsidP="002041E7">
      <w:pPr>
        <w:ind w:firstLine="720"/>
        <w:jc w:val="center"/>
        <w:rPr>
          <w:sz w:val="28"/>
          <w:szCs w:val="28"/>
          <w:lang w:val="kk-KZ"/>
        </w:rPr>
      </w:pPr>
    </w:p>
    <w:p w:rsidR="002041E7" w:rsidRDefault="002041E7" w:rsidP="002041E7">
      <w:pPr>
        <w:ind w:firstLine="720"/>
        <w:jc w:val="both"/>
        <w:rPr>
          <w:sz w:val="28"/>
          <w:szCs w:val="28"/>
          <w:lang w:val="kk-KZ"/>
        </w:rPr>
      </w:pPr>
      <w:r>
        <w:rPr>
          <w:sz w:val="28"/>
          <w:szCs w:val="28"/>
          <w:lang w:val="kk-KZ"/>
        </w:rPr>
        <w:t xml:space="preserve">Сурет-1 соңғы элементіне сипаттама бере кететін болсақ, мемлекеттік кәсіпорынның кез келгені оның меншік иесінің, яғни мемлекеттің, соның ішінде уәкілетті органның рұқсатымен еншілес кәсіпорын құруға ҚР заңымен құпталған. Жедел басқару құқыңындағы (қазыналық)  кәсіпорындар үшін оның міндеттемелері бойынша оның иесі, яғни мемлекет жауап береді. Ал шаруашылық жүргізу құқығындағы кәсіпорындар өз міндеттемелері бойынша өздерінің мүліктерімен толықтай жауап береді. Бұл схеманы одан ары қарай да тарқата беруге болады.  </w:t>
      </w:r>
    </w:p>
    <w:p w:rsidR="002041E7" w:rsidRDefault="002041E7" w:rsidP="002041E7">
      <w:pPr>
        <w:ind w:firstLine="720"/>
        <w:jc w:val="both"/>
        <w:rPr>
          <w:sz w:val="28"/>
          <w:szCs w:val="28"/>
          <w:lang w:val="kk-KZ"/>
        </w:rPr>
      </w:pPr>
      <w:r>
        <w:rPr>
          <w:sz w:val="28"/>
          <w:szCs w:val="28"/>
          <w:lang w:val="kk-KZ"/>
        </w:rPr>
        <w:t xml:space="preserve">Біздің қарастыратынымыз республикалық қазыналық кәсіпорындарды қосымша қаражаттармен қаржыландыру болғандықтан,  енді сол саланы қаржыландырудың және жалпы республикалық қазыналық кәсіпорындардың қызметінің заңдық мазмұнына тоқталайық. Ол үшін, «ҚР 1995 жылдың 19 маусымының №2335 (2009 жылдың 2 желтоқсанындағы енгізілген қосымшалар мен өзгерістерді ескере отырып)  мемлекеттік қазыналық кәсіпорындар туралы» Заңына сүйенеміз. </w:t>
      </w:r>
    </w:p>
    <w:p w:rsidR="002041E7" w:rsidRDefault="002041E7" w:rsidP="002041E7">
      <w:pPr>
        <w:ind w:firstLine="720"/>
        <w:jc w:val="both"/>
        <w:rPr>
          <w:sz w:val="28"/>
          <w:szCs w:val="28"/>
          <w:lang w:val="kk-KZ"/>
        </w:rPr>
      </w:pPr>
      <w:r>
        <w:rPr>
          <w:sz w:val="28"/>
          <w:szCs w:val="28"/>
          <w:lang w:val="kk-KZ"/>
        </w:rPr>
        <w:t>Қазақстанда р</w:t>
      </w:r>
      <w:r w:rsidRPr="00837BEF">
        <w:rPr>
          <w:sz w:val="28"/>
          <w:szCs w:val="28"/>
          <w:lang w:val="kk-KZ"/>
        </w:rPr>
        <w:t xml:space="preserve">еспубликалық мемлекеттiк кәсiпорындардың атаулы тiзбесiн Қазақстан Республикасының Үкiметi бекiтедi. </w:t>
      </w:r>
      <w:r>
        <w:rPr>
          <w:sz w:val="28"/>
          <w:szCs w:val="28"/>
          <w:lang w:val="kk-KZ"/>
        </w:rPr>
        <w:t xml:space="preserve">Республикалық </w:t>
      </w:r>
      <w:r w:rsidRPr="00837BEF">
        <w:rPr>
          <w:sz w:val="28"/>
          <w:szCs w:val="28"/>
          <w:lang w:val="kk-KZ"/>
        </w:rPr>
        <w:t xml:space="preserve">мемлекеттiк кәсiпорындарға қатысты республикалық меншiк құқығы субъектiсiнiң функцияларын республикалық мемлекеттiк меншiкке билiк </w:t>
      </w:r>
      <w:r w:rsidRPr="00837BEF">
        <w:rPr>
          <w:sz w:val="28"/>
          <w:szCs w:val="28"/>
          <w:lang w:val="kk-KZ"/>
        </w:rPr>
        <w:lastRenderedPageBreak/>
        <w:t xml:space="preserve">етуге Қазақстан Республикасының Yкiметi уәкiлеттiк берген мемлекеттiк орган, сондай-ақ Қазақстан Республикасының Ұлттық Банкi (бұдан әрi - уәкiлеттi орган) орындайды. </w:t>
      </w:r>
    </w:p>
    <w:p w:rsidR="002041E7" w:rsidRPr="00837BEF" w:rsidRDefault="002041E7" w:rsidP="002041E7">
      <w:pPr>
        <w:ind w:firstLine="720"/>
        <w:jc w:val="both"/>
        <w:rPr>
          <w:color w:val="993366"/>
          <w:sz w:val="28"/>
          <w:szCs w:val="28"/>
          <w:lang w:val="kk-KZ"/>
        </w:rPr>
      </w:pPr>
      <w:r>
        <w:rPr>
          <w:sz w:val="28"/>
          <w:szCs w:val="28"/>
          <w:lang w:val="kk-KZ"/>
        </w:rPr>
        <w:t>Министрліктер</w:t>
      </w:r>
      <w:r w:rsidRPr="00837BEF">
        <w:rPr>
          <w:sz w:val="28"/>
          <w:szCs w:val="28"/>
          <w:lang w:val="kk-KZ"/>
        </w:rPr>
        <w:t>,</w:t>
      </w:r>
      <w:r>
        <w:rPr>
          <w:sz w:val="28"/>
          <w:szCs w:val="28"/>
          <w:lang w:val="kk-KZ"/>
        </w:rPr>
        <w:t xml:space="preserve"> </w:t>
      </w:r>
      <w:r w:rsidRPr="00837BEF">
        <w:rPr>
          <w:sz w:val="28"/>
          <w:szCs w:val="28"/>
          <w:lang w:val="kk-KZ"/>
        </w:rPr>
        <w:t>агенттiктер, ведомстволар және Қазақстан Республикасының Yкiметi уәкiлеттiк берген өзге де мемлекеттiк органдар, сондай-ақ Қазақстан Республикасының Ұлттық Банкi республикалық мемлекеттiк кәсiпорындарды мемлекеттік басқару органдары (бұдан әрi - мемлекеттік басқару органдары) болып табылады</w:t>
      </w:r>
      <w:r w:rsidRPr="00837BEF">
        <w:rPr>
          <w:color w:val="993366"/>
          <w:sz w:val="28"/>
          <w:szCs w:val="28"/>
          <w:lang w:val="kk-KZ"/>
        </w:rPr>
        <w:t xml:space="preserve">. </w:t>
      </w:r>
    </w:p>
    <w:p w:rsidR="002041E7" w:rsidRPr="00837BEF" w:rsidRDefault="002041E7" w:rsidP="002041E7">
      <w:pPr>
        <w:ind w:firstLine="720"/>
        <w:jc w:val="both"/>
        <w:rPr>
          <w:sz w:val="28"/>
          <w:szCs w:val="28"/>
          <w:lang w:val="kk-KZ"/>
        </w:rPr>
      </w:pPr>
      <w:r w:rsidRPr="00837BEF">
        <w:rPr>
          <w:sz w:val="28"/>
          <w:szCs w:val="28"/>
          <w:lang w:val="kk-KZ"/>
        </w:rPr>
        <w:t>Республикалық мемлекеттiк кәсiпорын Қазақстан Республикасы Үкiметiнiң немесе Ұлттық Банктiң шешiмi бойынша құрылады</w:t>
      </w:r>
      <w:bookmarkStart w:id="1" w:name="SUB40200"/>
      <w:bookmarkEnd w:id="1"/>
      <w:r>
        <w:rPr>
          <w:sz w:val="28"/>
          <w:szCs w:val="28"/>
          <w:lang w:val="kk-KZ"/>
        </w:rPr>
        <w:t xml:space="preserve"> және м</w:t>
      </w:r>
      <w:r w:rsidRPr="00837BEF">
        <w:rPr>
          <w:sz w:val="28"/>
          <w:szCs w:val="28"/>
          <w:lang w:val="kk-KZ"/>
        </w:rPr>
        <w:t xml:space="preserve">емлекеттiк кәсiпорынның құрылтайшысы уәкiлдi орган болады. </w:t>
      </w:r>
    </w:p>
    <w:p w:rsidR="002041E7" w:rsidRPr="00837BEF" w:rsidRDefault="002041E7" w:rsidP="002041E7">
      <w:pPr>
        <w:ind w:firstLine="720"/>
        <w:jc w:val="both"/>
        <w:rPr>
          <w:sz w:val="28"/>
          <w:szCs w:val="28"/>
          <w:lang w:val="kk-KZ"/>
        </w:rPr>
      </w:pPr>
      <w:r>
        <w:rPr>
          <w:sz w:val="28"/>
          <w:szCs w:val="28"/>
          <w:lang w:val="kk-KZ"/>
        </w:rPr>
        <w:t>Қазыналық кәсіпорындарды қарастырып отырғандықтан, мұнда мемлекеттік</w:t>
      </w:r>
      <w:r w:rsidRPr="00837BEF">
        <w:rPr>
          <w:sz w:val="28"/>
          <w:szCs w:val="28"/>
          <w:lang w:val="kk-KZ"/>
        </w:rPr>
        <w:t xml:space="preserve"> </w:t>
      </w:r>
      <w:r>
        <w:rPr>
          <w:sz w:val="28"/>
          <w:szCs w:val="28"/>
          <w:lang w:val="kk-KZ"/>
        </w:rPr>
        <w:t>кәсіпорынның мүлкі мәселесіне ерекше көңіл аударамыз. Мемлекеттік кәсіпорынның мүлкі келесідей бөлінеді:</w:t>
      </w:r>
      <w:r w:rsidRPr="00837BEF">
        <w:rPr>
          <w:sz w:val="28"/>
          <w:szCs w:val="28"/>
          <w:lang w:val="kk-KZ"/>
        </w:rPr>
        <w:t xml:space="preserve"> </w:t>
      </w:r>
    </w:p>
    <w:p w:rsidR="002041E7" w:rsidRDefault="002041E7" w:rsidP="002041E7">
      <w:pPr>
        <w:numPr>
          <w:ilvl w:val="0"/>
          <w:numId w:val="3"/>
        </w:numPr>
        <w:tabs>
          <w:tab w:val="clear" w:pos="1920"/>
          <w:tab w:val="num" w:pos="1080"/>
        </w:tabs>
        <w:ind w:left="0" w:firstLine="720"/>
        <w:jc w:val="both"/>
        <w:rPr>
          <w:sz w:val="28"/>
          <w:szCs w:val="28"/>
          <w:lang w:val="kk-KZ"/>
        </w:rPr>
      </w:pPr>
      <w:r>
        <w:rPr>
          <w:sz w:val="28"/>
          <w:szCs w:val="28"/>
          <w:lang w:val="kk-KZ"/>
        </w:rPr>
        <w:t>кәсіпорынның</w:t>
      </w:r>
      <w:r w:rsidRPr="00837BEF">
        <w:rPr>
          <w:sz w:val="28"/>
          <w:szCs w:val="28"/>
          <w:lang w:val="kk-KZ"/>
        </w:rPr>
        <w:t xml:space="preserve"> мүлкiн</w:t>
      </w:r>
      <w:r>
        <w:rPr>
          <w:sz w:val="28"/>
          <w:szCs w:val="28"/>
          <w:lang w:val="kk-KZ"/>
        </w:rPr>
        <w:t>ің</w:t>
      </w:r>
      <w:r w:rsidRPr="00837BEF">
        <w:rPr>
          <w:sz w:val="28"/>
          <w:szCs w:val="28"/>
          <w:lang w:val="kk-KZ"/>
        </w:rPr>
        <w:t xml:space="preserve"> </w:t>
      </w:r>
      <w:r w:rsidRPr="00837BEF">
        <w:rPr>
          <w:rStyle w:val="s0"/>
          <w:sz w:val="28"/>
          <w:szCs w:val="28"/>
          <w:lang w:val="kk-KZ"/>
        </w:rPr>
        <w:t>құны кәсіпорынның дербес балансында көрсетілетін кәсіпорынның барлық активтері</w:t>
      </w:r>
      <w:r w:rsidRPr="00837BEF">
        <w:rPr>
          <w:sz w:val="28"/>
          <w:szCs w:val="28"/>
          <w:lang w:val="kk-KZ"/>
        </w:rPr>
        <w:t xml:space="preserve"> құрайды</w:t>
      </w:r>
      <w:r>
        <w:rPr>
          <w:sz w:val="28"/>
          <w:szCs w:val="28"/>
          <w:lang w:val="kk-KZ"/>
        </w:rPr>
        <w:t>;</w:t>
      </w:r>
    </w:p>
    <w:p w:rsidR="002041E7" w:rsidRPr="00853178" w:rsidRDefault="002041E7" w:rsidP="002041E7">
      <w:pPr>
        <w:numPr>
          <w:ilvl w:val="0"/>
          <w:numId w:val="3"/>
        </w:numPr>
        <w:tabs>
          <w:tab w:val="clear" w:pos="1920"/>
          <w:tab w:val="num" w:pos="1080"/>
        </w:tabs>
        <w:ind w:left="0" w:firstLine="720"/>
        <w:jc w:val="both"/>
        <w:rPr>
          <w:sz w:val="28"/>
          <w:szCs w:val="28"/>
          <w:lang w:val="kk-KZ"/>
        </w:rPr>
      </w:pPr>
      <w:bookmarkStart w:id="2" w:name="SUB100200"/>
      <w:bookmarkEnd w:id="2"/>
      <w:r>
        <w:rPr>
          <w:sz w:val="28"/>
          <w:szCs w:val="28"/>
          <w:lang w:val="kk-KZ"/>
        </w:rPr>
        <w:t>мемлекеттік</w:t>
      </w:r>
      <w:r w:rsidRPr="00837BEF">
        <w:rPr>
          <w:sz w:val="28"/>
          <w:szCs w:val="28"/>
          <w:lang w:val="kk-KZ"/>
        </w:rPr>
        <w:t xml:space="preserve"> кәсiпорынның мүлкi бөлiнбейдi және оны салымдар (үлестер, пайлар) бойынша, соның iшiнде кәсiпорын қызметкерлерiнiң арасында бөлуге болмайды</w:t>
      </w:r>
      <w:bookmarkStart w:id="3" w:name="SUB100300"/>
      <w:bookmarkEnd w:id="3"/>
      <w:r>
        <w:rPr>
          <w:sz w:val="28"/>
          <w:szCs w:val="28"/>
          <w:lang w:val="kk-KZ"/>
        </w:rPr>
        <w:t>. Бұл Ресей заңдарында да солай делінген. Сонымен қатар, м</w:t>
      </w:r>
      <w:r w:rsidRPr="00853178">
        <w:rPr>
          <w:sz w:val="28"/>
          <w:szCs w:val="28"/>
          <w:lang w:val="kk-KZ"/>
        </w:rPr>
        <w:t>е</w:t>
      </w:r>
      <w:r>
        <w:rPr>
          <w:sz w:val="28"/>
          <w:szCs w:val="28"/>
          <w:lang w:val="kk-KZ"/>
        </w:rPr>
        <w:t xml:space="preserve">млекеттік </w:t>
      </w:r>
      <w:r w:rsidRPr="00853178">
        <w:rPr>
          <w:sz w:val="28"/>
          <w:szCs w:val="28"/>
          <w:lang w:val="kk-KZ"/>
        </w:rPr>
        <w:t xml:space="preserve"> </w:t>
      </w:r>
      <w:r>
        <w:rPr>
          <w:sz w:val="28"/>
          <w:szCs w:val="28"/>
          <w:lang w:val="kk-KZ"/>
        </w:rPr>
        <w:t>кәсіпорынның мүлкін пайдалануға қатысты тағы басқандай ережелер бар, бұл:</w:t>
      </w:r>
      <w:r w:rsidRPr="00853178">
        <w:rPr>
          <w:sz w:val="28"/>
          <w:szCs w:val="28"/>
          <w:lang w:val="kk-KZ"/>
        </w:rPr>
        <w:t xml:space="preserve"> </w:t>
      </w:r>
    </w:p>
    <w:p w:rsidR="002041E7" w:rsidRDefault="002041E7" w:rsidP="002041E7">
      <w:pPr>
        <w:numPr>
          <w:ilvl w:val="0"/>
          <w:numId w:val="4"/>
        </w:numPr>
        <w:ind w:left="0" w:firstLine="720"/>
        <w:jc w:val="both"/>
        <w:rPr>
          <w:sz w:val="28"/>
          <w:szCs w:val="28"/>
          <w:lang w:val="kk-KZ"/>
        </w:rPr>
      </w:pPr>
      <w:r>
        <w:rPr>
          <w:sz w:val="28"/>
          <w:szCs w:val="28"/>
          <w:lang w:val="kk-KZ"/>
        </w:rPr>
        <w:t>оған</w:t>
      </w:r>
      <w:r w:rsidRPr="00853178">
        <w:rPr>
          <w:sz w:val="28"/>
          <w:szCs w:val="28"/>
          <w:lang w:val="kk-KZ"/>
        </w:rPr>
        <w:t xml:space="preserve"> </w:t>
      </w:r>
      <w:r>
        <w:rPr>
          <w:sz w:val="28"/>
          <w:szCs w:val="28"/>
          <w:lang w:val="kk-KZ"/>
        </w:rPr>
        <w:t>меншік иесінің берген мүліктің</w:t>
      </w:r>
      <w:r w:rsidRPr="00853178">
        <w:rPr>
          <w:sz w:val="28"/>
          <w:szCs w:val="28"/>
          <w:lang w:val="kk-KZ"/>
        </w:rPr>
        <w:t>;</w:t>
      </w:r>
    </w:p>
    <w:p w:rsidR="002041E7" w:rsidRDefault="002041E7" w:rsidP="002041E7">
      <w:pPr>
        <w:numPr>
          <w:ilvl w:val="0"/>
          <w:numId w:val="4"/>
        </w:numPr>
        <w:ind w:left="0" w:firstLine="720"/>
        <w:jc w:val="both"/>
        <w:rPr>
          <w:sz w:val="28"/>
          <w:szCs w:val="28"/>
          <w:lang w:val="kk-KZ"/>
        </w:rPr>
      </w:pPr>
      <w:r>
        <w:rPr>
          <w:sz w:val="28"/>
          <w:szCs w:val="28"/>
          <w:lang w:val="kk-KZ"/>
        </w:rPr>
        <w:t>өз</w:t>
      </w:r>
      <w:r w:rsidRPr="00853178">
        <w:rPr>
          <w:sz w:val="28"/>
          <w:szCs w:val="28"/>
          <w:lang w:val="kk-KZ"/>
        </w:rPr>
        <w:t xml:space="preserve"> қызметiнiң нәтижесiнде сатып алынған мүлiктiң (ақшалай табыстарды қосқанда); </w:t>
      </w:r>
    </w:p>
    <w:p w:rsidR="002041E7" w:rsidRDefault="002041E7" w:rsidP="002041E7">
      <w:pPr>
        <w:numPr>
          <w:ilvl w:val="0"/>
          <w:numId w:val="4"/>
        </w:numPr>
        <w:ind w:left="0" w:firstLine="720"/>
        <w:jc w:val="both"/>
        <w:rPr>
          <w:sz w:val="28"/>
          <w:szCs w:val="28"/>
          <w:lang w:val="kk-KZ"/>
        </w:rPr>
      </w:pPr>
      <w:r>
        <w:rPr>
          <w:sz w:val="28"/>
          <w:szCs w:val="28"/>
          <w:lang w:val="kk-KZ"/>
        </w:rPr>
        <w:t>заңдармен</w:t>
      </w:r>
      <w:r w:rsidRPr="00853178">
        <w:rPr>
          <w:sz w:val="28"/>
          <w:szCs w:val="28"/>
          <w:lang w:val="kk-KZ"/>
        </w:rPr>
        <w:t xml:space="preserve"> тыйым салынбаған өзге де қаражат негiздер</w:t>
      </w:r>
      <w:r>
        <w:rPr>
          <w:sz w:val="28"/>
          <w:szCs w:val="28"/>
          <w:lang w:val="kk-KZ"/>
        </w:rPr>
        <w:t>iнiң есебiнен қалыптастырылады;</w:t>
      </w:r>
      <w:bookmarkStart w:id="4" w:name="SUB100400"/>
      <w:bookmarkEnd w:id="4"/>
    </w:p>
    <w:p w:rsidR="002041E7" w:rsidRPr="00853178" w:rsidRDefault="002041E7" w:rsidP="002041E7">
      <w:pPr>
        <w:numPr>
          <w:ilvl w:val="0"/>
          <w:numId w:val="4"/>
        </w:numPr>
        <w:ind w:left="0" w:firstLine="720"/>
        <w:jc w:val="both"/>
        <w:rPr>
          <w:sz w:val="28"/>
          <w:szCs w:val="28"/>
          <w:lang w:val="kk-KZ"/>
        </w:rPr>
      </w:pPr>
      <w:r>
        <w:rPr>
          <w:sz w:val="28"/>
          <w:szCs w:val="28"/>
          <w:lang w:val="kk-KZ"/>
        </w:rPr>
        <w:t>мемлекеттік</w:t>
      </w:r>
      <w:r w:rsidRPr="00853178">
        <w:rPr>
          <w:sz w:val="28"/>
          <w:szCs w:val="28"/>
          <w:lang w:val="kk-KZ"/>
        </w:rPr>
        <w:t xml:space="preserve"> кәсiпорындардың негiзгi құралдарға жататын, шаруашылық жүргiзу немесе жедел басқару құқығында бекiтiлген мүлiкке, сондай-ақ оларға тиесiлi акцияларға қатысты сатуға және сыйға беру мәмiлелерiн жасасуға құқығы жоқ. </w:t>
      </w:r>
    </w:p>
    <w:p w:rsidR="002041E7" w:rsidRPr="00853178" w:rsidRDefault="002041E7" w:rsidP="002041E7">
      <w:pPr>
        <w:ind w:firstLine="720"/>
        <w:jc w:val="both"/>
        <w:rPr>
          <w:sz w:val="28"/>
          <w:szCs w:val="28"/>
          <w:lang w:val="kk-KZ"/>
        </w:rPr>
      </w:pPr>
      <w:bookmarkStart w:id="5" w:name="SUB120300"/>
      <w:bookmarkEnd w:id="5"/>
      <w:r>
        <w:rPr>
          <w:sz w:val="28"/>
          <w:szCs w:val="28"/>
          <w:lang w:val="kk-KZ"/>
        </w:rPr>
        <w:t>Мемлекеттік кәсіпорының иесі мемлекет болғандықтан, оның басты міндеті мемлекеттік</w:t>
      </w:r>
      <w:r w:rsidRPr="00853178">
        <w:rPr>
          <w:sz w:val="28"/>
          <w:szCs w:val="28"/>
          <w:lang w:val="kk-KZ"/>
        </w:rPr>
        <w:t xml:space="preserve"> тапсырыс</w:t>
      </w:r>
      <w:r>
        <w:rPr>
          <w:sz w:val="28"/>
          <w:szCs w:val="28"/>
          <w:lang w:val="kk-KZ"/>
        </w:rPr>
        <w:t>ты</w:t>
      </w:r>
      <w:r w:rsidRPr="00853178">
        <w:rPr>
          <w:sz w:val="28"/>
          <w:szCs w:val="28"/>
          <w:lang w:val="kk-KZ"/>
        </w:rPr>
        <w:t xml:space="preserve"> орындау болып табылады. </w:t>
      </w:r>
      <w:r>
        <w:rPr>
          <w:sz w:val="28"/>
          <w:szCs w:val="28"/>
          <w:lang w:val="kk-KZ"/>
        </w:rPr>
        <w:t>Егер</w:t>
      </w:r>
      <w:r w:rsidRPr="00853178">
        <w:rPr>
          <w:sz w:val="28"/>
          <w:szCs w:val="28"/>
          <w:lang w:val="kk-KZ"/>
        </w:rPr>
        <w:t xml:space="preserve"> бұл шарттар мемлекеттiң тапсырысында көзделген болса, кәсiпорынның тауарларды (жұмыстар атқаруды, қызметтер көрсетудi) сатып алушы немесе сатушы ретiнде шарттар жасаудан бас тартуға құқығы жоқ. </w:t>
      </w:r>
      <w:bookmarkStart w:id="6" w:name="SUB130200"/>
      <w:bookmarkEnd w:id="6"/>
      <w:r>
        <w:rPr>
          <w:sz w:val="28"/>
          <w:szCs w:val="28"/>
          <w:lang w:val="kk-KZ"/>
        </w:rPr>
        <w:t>Мемлекеттің</w:t>
      </w:r>
      <w:r w:rsidRPr="00853178">
        <w:rPr>
          <w:sz w:val="28"/>
          <w:szCs w:val="28"/>
          <w:lang w:val="kk-KZ"/>
        </w:rPr>
        <w:t xml:space="preserve"> тапсырысы кәсiпорынға мемлекеттiк басқару органы арқылы жеткiзiл</w:t>
      </w:r>
      <w:r>
        <w:rPr>
          <w:sz w:val="28"/>
          <w:szCs w:val="28"/>
          <w:lang w:val="kk-KZ"/>
        </w:rPr>
        <w:t xml:space="preserve">іп, </w:t>
      </w:r>
      <w:bookmarkStart w:id="7" w:name="SUB130300"/>
      <w:bookmarkEnd w:id="7"/>
      <w:r>
        <w:rPr>
          <w:sz w:val="28"/>
          <w:szCs w:val="28"/>
          <w:lang w:val="kk-KZ"/>
        </w:rPr>
        <w:t>мұндай</w:t>
      </w:r>
      <w:r w:rsidRPr="00853178">
        <w:rPr>
          <w:sz w:val="28"/>
          <w:szCs w:val="28"/>
          <w:lang w:val="kk-KZ"/>
        </w:rPr>
        <w:t xml:space="preserve"> тапсырыс</w:t>
      </w:r>
      <w:r>
        <w:rPr>
          <w:sz w:val="28"/>
          <w:szCs w:val="28"/>
          <w:lang w:val="kk-KZ"/>
        </w:rPr>
        <w:t>тарында</w:t>
      </w:r>
      <w:r w:rsidRPr="00853178">
        <w:rPr>
          <w:sz w:val="28"/>
          <w:szCs w:val="28"/>
          <w:lang w:val="kk-KZ"/>
        </w:rPr>
        <w:t xml:space="preserve"> қамтылмаған өнiмдердi (жұмыстар атқаруды, қызметтер көрсетудi) кәсiпорын өз бетiмен сатады.</w:t>
      </w:r>
    </w:p>
    <w:p w:rsidR="002041E7" w:rsidRPr="00853178" w:rsidRDefault="002041E7" w:rsidP="002041E7">
      <w:pPr>
        <w:ind w:firstLine="720"/>
        <w:jc w:val="both"/>
        <w:rPr>
          <w:sz w:val="28"/>
          <w:szCs w:val="28"/>
          <w:lang w:val="kk-KZ"/>
        </w:rPr>
      </w:pPr>
      <w:bookmarkStart w:id="8" w:name="SUB140000"/>
      <w:bookmarkEnd w:id="8"/>
      <w:r>
        <w:rPr>
          <w:sz w:val="28"/>
          <w:szCs w:val="28"/>
          <w:lang w:val="kk-KZ"/>
        </w:rPr>
        <w:t>Егер мемлекеттік коммерциялық кәсіпорын з</w:t>
      </w:r>
      <w:r w:rsidRPr="00853178">
        <w:rPr>
          <w:sz w:val="28"/>
          <w:szCs w:val="28"/>
          <w:lang w:val="kk-KZ"/>
        </w:rPr>
        <w:t>аңдарда тыйым салынған, оның жарғысында көзделмеген, қызметтi жүзеге асырудан кәсiпорынға түскен табыс, сондай-ақ сатылатын тауарлардың (жұмыстар атқарудың, қызметтер көрсетудiң) бағасын көтеру нәтижесiнде түскен табыс</w:t>
      </w:r>
      <w:r>
        <w:rPr>
          <w:sz w:val="28"/>
          <w:szCs w:val="28"/>
          <w:lang w:val="kk-KZ"/>
        </w:rPr>
        <w:t xml:space="preserve">ы болса, </w:t>
      </w:r>
      <w:r w:rsidRPr="00853178">
        <w:rPr>
          <w:sz w:val="28"/>
          <w:szCs w:val="28"/>
          <w:lang w:val="kk-KZ"/>
        </w:rPr>
        <w:t>Қазақстан Республикасының заңдарында белгіленген тәртiппен республикалық</w:t>
      </w:r>
      <w:r>
        <w:rPr>
          <w:sz w:val="28"/>
          <w:szCs w:val="28"/>
          <w:lang w:val="kk-KZ"/>
        </w:rPr>
        <w:t xml:space="preserve"> немесе жергiлiктi бюджетке алынып</w:t>
      </w:r>
      <w:r w:rsidRPr="00853178">
        <w:rPr>
          <w:sz w:val="28"/>
          <w:szCs w:val="28"/>
          <w:lang w:val="kk-KZ"/>
        </w:rPr>
        <w:t xml:space="preserve"> қойылады.</w:t>
      </w:r>
      <w:r>
        <w:rPr>
          <w:sz w:val="28"/>
          <w:szCs w:val="28"/>
          <w:lang w:val="kk-KZ"/>
        </w:rPr>
        <w:t xml:space="preserve"> </w:t>
      </w:r>
    </w:p>
    <w:p w:rsidR="002041E7" w:rsidRPr="00DF6B5A" w:rsidRDefault="002041E7" w:rsidP="002041E7">
      <w:pPr>
        <w:rPr>
          <w:lang w:val="kk-KZ"/>
        </w:rPr>
      </w:pPr>
    </w:p>
    <w:p w:rsidR="002041E7" w:rsidRDefault="002041E7" w:rsidP="003A7EE8">
      <w:pPr>
        <w:widowControl w:val="0"/>
        <w:tabs>
          <w:tab w:val="left" w:pos="993"/>
        </w:tabs>
        <w:ind w:firstLine="709"/>
        <w:jc w:val="both"/>
        <w:rPr>
          <w:lang w:val="kk-KZ"/>
        </w:rPr>
      </w:pPr>
    </w:p>
    <w:p w:rsidR="003A7EE8" w:rsidRPr="0061333A" w:rsidRDefault="003A7EE8" w:rsidP="003A7EE8">
      <w:pPr>
        <w:widowControl w:val="0"/>
        <w:tabs>
          <w:tab w:val="left" w:pos="993"/>
        </w:tabs>
        <w:ind w:firstLine="709"/>
        <w:jc w:val="both"/>
        <w:rPr>
          <w:lang w:val="kk-KZ"/>
        </w:rPr>
      </w:pPr>
      <w:r w:rsidRPr="0061333A">
        <w:rPr>
          <w:lang w:val="kk-KZ"/>
        </w:rPr>
        <w:t>ҰЕЖ алты секторды бөліп қарастырады, оның ішінде бесеуі -  ішкі экономиканың секторлары. Ішкі экономиканың секторларына қаржылық емес кәсіпорындар, қаржылық мекемелер, мемлекеттік басқарма органдары, үй шаруашылықтары, коммерциялық емес ұйымдар жатады.</w:t>
      </w:r>
    </w:p>
    <w:p w:rsidR="003A7EE8" w:rsidRPr="0061333A" w:rsidRDefault="003A7EE8" w:rsidP="003A7EE8">
      <w:pPr>
        <w:widowControl w:val="0"/>
        <w:numPr>
          <w:ilvl w:val="0"/>
          <w:numId w:val="1"/>
        </w:numPr>
        <w:tabs>
          <w:tab w:val="left" w:pos="993"/>
        </w:tabs>
        <w:ind w:left="0" w:firstLine="709"/>
        <w:jc w:val="both"/>
        <w:rPr>
          <w:lang w:val="kk-KZ"/>
        </w:rPr>
      </w:pPr>
      <w:r w:rsidRPr="0061333A">
        <w:rPr>
          <w:lang w:val="kk-KZ"/>
        </w:rPr>
        <w:sym w:font="Symbol" w:char="F0B2"/>
      </w:r>
      <w:r w:rsidRPr="0061333A">
        <w:rPr>
          <w:i/>
          <w:lang w:val="kk-KZ"/>
        </w:rPr>
        <w:t>Қаржылық емес кәсіпорындар</w:t>
      </w:r>
      <w:r w:rsidRPr="0061333A">
        <w:rPr>
          <w:i/>
          <w:lang w:val="kk-KZ"/>
        </w:rPr>
        <w:sym w:font="Symbol" w:char="F0B2"/>
      </w:r>
      <w:r w:rsidRPr="0061333A">
        <w:rPr>
          <w:i/>
          <w:lang w:val="kk-KZ"/>
        </w:rPr>
        <w:t xml:space="preserve"> секторы</w:t>
      </w:r>
      <w:r w:rsidRPr="0061333A">
        <w:rPr>
          <w:lang w:val="kk-KZ"/>
        </w:rPr>
        <w:t xml:space="preserve"> – бұл шығындар мен табыс алуды жасыратын бағалар бойынша  тауарлар мен қызметтерді өндіретін институциалдық бірліктер болып табылады. Қаржылық емес ұйымдарға мемлекеттік кәсіпорындар, бірлестіктер, шаруашылық серіктестіктер,  өндірістік кооперативтер,  тұтыну кооперативтері, діни және қоғамдық бірлестіктердің кәсіпорындары, бірлескен және  еншілес кәсіпорындар, қонақүйлер, ресторандар, кафелер, кинотеатрлар, казино және т.б. жатады.</w:t>
      </w:r>
    </w:p>
    <w:p w:rsidR="003A7EE8" w:rsidRPr="0061333A" w:rsidRDefault="003A7EE8" w:rsidP="003A7EE8">
      <w:pPr>
        <w:widowControl w:val="0"/>
        <w:numPr>
          <w:ilvl w:val="0"/>
          <w:numId w:val="1"/>
        </w:numPr>
        <w:tabs>
          <w:tab w:val="left" w:pos="993"/>
        </w:tabs>
        <w:ind w:left="0" w:firstLine="709"/>
        <w:jc w:val="both"/>
        <w:rPr>
          <w:lang w:val="kk-KZ"/>
        </w:rPr>
      </w:pPr>
      <w:r w:rsidRPr="0061333A">
        <w:rPr>
          <w:lang w:val="kk-KZ"/>
        </w:rPr>
        <w:sym w:font="Symbol" w:char="F0B2"/>
      </w:r>
      <w:r w:rsidRPr="0061333A">
        <w:rPr>
          <w:i/>
          <w:lang w:val="kk-KZ"/>
        </w:rPr>
        <w:t>Қаржылық мекемелер</w:t>
      </w:r>
      <w:r w:rsidRPr="0061333A">
        <w:rPr>
          <w:i/>
          <w:lang w:val="kk-KZ"/>
        </w:rPr>
        <w:sym w:font="Symbol" w:char="F0B2"/>
      </w:r>
      <w:r w:rsidRPr="0061333A">
        <w:rPr>
          <w:i/>
          <w:lang w:val="kk-KZ"/>
        </w:rPr>
        <w:t xml:space="preserve"> секторы</w:t>
      </w:r>
      <w:r w:rsidRPr="0061333A">
        <w:rPr>
          <w:lang w:val="kk-KZ"/>
        </w:rPr>
        <w:t xml:space="preserve">  бұл қаржылық қызметтерді  көрсететін институциалдық бірліктер жиынтығы. Қаржылық қызметтер  делдалдық және  көмекші болып бөлінеді.</w:t>
      </w:r>
    </w:p>
    <w:p w:rsidR="003A7EE8" w:rsidRPr="0061333A" w:rsidRDefault="003A7EE8" w:rsidP="003A7EE8">
      <w:pPr>
        <w:widowControl w:val="0"/>
        <w:tabs>
          <w:tab w:val="left" w:pos="993"/>
        </w:tabs>
        <w:ind w:firstLine="709"/>
        <w:jc w:val="both"/>
        <w:rPr>
          <w:lang w:val="kk-KZ"/>
        </w:rPr>
      </w:pPr>
      <w:r w:rsidRPr="0061333A">
        <w:rPr>
          <w:lang w:val="kk-KZ"/>
        </w:rPr>
        <w:t>Қаржылық делдалдық -  қарыз алушыға дейін несиені беру мақсатымен  өз атынан қаржылық міндеттемелерді қабылдаумен ақша құралдарының мобилизациясы.  Қаржылық делдалдықпен  банктер айналысады.</w:t>
      </w:r>
    </w:p>
    <w:p w:rsidR="003A7EE8" w:rsidRPr="0061333A" w:rsidRDefault="003A7EE8" w:rsidP="003A7EE8">
      <w:pPr>
        <w:widowControl w:val="0"/>
        <w:tabs>
          <w:tab w:val="left" w:pos="993"/>
        </w:tabs>
        <w:ind w:firstLine="709"/>
        <w:jc w:val="both"/>
        <w:rPr>
          <w:lang w:val="kk-KZ"/>
        </w:rPr>
      </w:pPr>
      <w:r w:rsidRPr="0061333A">
        <w:rPr>
          <w:lang w:val="kk-KZ"/>
        </w:rPr>
        <w:t>Көмекші  қаржылық қызметтерді биржалар көрсетеді.</w:t>
      </w:r>
    </w:p>
    <w:p w:rsidR="003A7EE8" w:rsidRPr="0061333A" w:rsidRDefault="003A7EE8" w:rsidP="003A7EE8">
      <w:pPr>
        <w:widowControl w:val="0"/>
        <w:tabs>
          <w:tab w:val="left" w:pos="993"/>
        </w:tabs>
        <w:ind w:firstLine="709"/>
        <w:jc w:val="both"/>
        <w:rPr>
          <w:lang w:val="kk-KZ"/>
        </w:rPr>
      </w:pPr>
      <w:r w:rsidRPr="0061333A">
        <w:rPr>
          <w:lang w:val="kk-KZ"/>
        </w:rPr>
        <w:t xml:space="preserve">Қазақстанда </w:t>
      </w:r>
      <w:r w:rsidRPr="0061333A">
        <w:rPr>
          <w:lang w:val="kk-KZ"/>
        </w:rPr>
        <w:sym w:font="Symbol" w:char="F0B2"/>
      </w:r>
      <w:r w:rsidRPr="0061333A">
        <w:rPr>
          <w:lang w:val="kk-KZ"/>
        </w:rPr>
        <w:t>Қаржылық мекемелер</w:t>
      </w:r>
      <w:r w:rsidRPr="0061333A">
        <w:rPr>
          <w:lang w:val="kk-KZ"/>
        </w:rPr>
        <w:sym w:font="Symbol" w:char="F0B2"/>
      </w:r>
      <w:r w:rsidRPr="0061333A">
        <w:rPr>
          <w:lang w:val="kk-KZ"/>
        </w:rPr>
        <w:t xml:space="preserve"> секторы  мына сектор тармақтарына бөлінеді: Қазақстан Республикасының Ұлттық Банкі, Қазақстан Республикасының қаржы министрлігінің қазынашылығы, екінші деңгейлі банктер, банктік емес қаржылық мекемелер. Банктік емес қаржылық мекемелер – Ұлттық Банктің лицензиясы негізіндегі банктік операцияларды өткізуге құқығы бар заңды тұлғалар. Оларға сақтандыру компаниялары (әлеуметтік сақтандырудың мемлекеттік фондтарынан басқа),  зейнетақы қорлары(мемлекеттіктен басқа), қаржылық лизинг компаниялары, биржалар, бағалы қағаздар нарықтары, брокерлік компаниялар, айырбас пунктері, ломбард, трасттық  компаниялар жатады.</w:t>
      </w:r>
    </w:p>
    <w:p w:rsidR="003A7EE8" w:rsidRPr="0061333A" w:rsidRDefault="003A7EE8" w:rsidP="003A7EE8">
      <w:pPr>
        <w:widowControl w:val="0"/>
        <w:numPr>
          <w:ilvl w:val="0"/>
          <w:numId w:val="1"/>
        </w:numPr>
        <w:tabs>
          <w:tab w:val="left" w:pos="993"/>
        </w:tabs>
        <w:ind w:left="0" w:firstLine="709"/>
        <w:jc w:val="both"/>
        <w:rPr>
          <w:lang w:val="kk-KZ"/>
        </w:rPr>
      </w:pPr>
      <w:r w:rsidRPr="0061333A">
        <w:rPr>
          <w:lang w:val="kk-KZ"/>
        </w:rPr>
        <w:sym w:font="Symbol" w:char="F0B2"/>
      </w:r>
      <w:r w:rsidRPr="0061333A">
        <w:rPr>
          <w:i/>
          <w:lang w:val="kk-KZ"/>
        </w:rPr>
        <w:t>Мемлекеттік басқару</w:t>
      </w:r>
      <w:r w:rsidRPr="0061333A">
        <w:rPr>
          <w:i/>
          <w:lang w:val="kk-KZ"/>
        </w:rPr>
        <w:sym w:font="Symbol" w:char="F0B2"/>
      </w:r>
      <w:r w:rsidRPr="0061333A">
        <w:rPr>
          <w:i/>
          <w:lang w:val="kk-KZ"/>
        </w:rPr>
        <w:t xml:space="preserve"> секторы</w:t>
      </w:r>
      <w:r w:rsidRPr="0061333A">
        <w:rPr>
          <w:lang w:val="kk-KZ"/>
        </w:rPr>
        <w:t xml:space="preserve">  мемлекеттік бақылауда болатын және мемлекеттік басқару функцияларын атқаратын институциалдық бірліктер. Бұл сектор үш сектор тармағына бөлінеді: республикалық басқару органдары, жергілікті басқару органдары және бюджеттен тыс  мемлекеттік қорлар. Орталық, аймақтық және жергілікті деңгейлі мемлекеттік мекемелер мына салаларда тегін қызмет көрсетеді: білім,  мәдениет, спорт, демалыс және қауіпсіздік, қорғаныс, ғылымның дамуына, жол шаруашылығы, ауыл шаруашылығы және т.б.</w:t>
      </w:r>
    </w:p>
    <w:p w:rsidR="003A7EE8" w:rsidRPr="0061333A" w:rsidRDefault="003A7EE8" w:rsidP="003A7EE8">
      <w:pPr>
        <w:widowControl w:val="0"/>
        <w:numPr>
          <w:ilvl w:val="0"/>
          <w:numId w:val="1"/>
        </w:numPr>
        <w:tabs>
          <w:tab w:val="left" w:pos="993"/>
        </w:tabs>
        <w:ind w:left="0" w:firstLine="709"/>
        <w:jc w:val="both"/>
        <w:rPr>
          <w:lang w:val="kk-KZ"/>
        </w:rPr>
      </w:pPr>
      <w:r w:rsidRPr="0061333A">
        <w:rPr>
          <w:lang w:val="kk-KZ"/>
        </w:rPr>
        <w:sym w:font="Symbol" w:char="F0B2"/>
      </w:r>
      <w:r w:rsidRPr="0061333A">
        <w:rPr>
          <w:i/>
          <w:lang w:val="kk-KZ"/>
        </w:rPr>
        <w:t>Үй шаруашылығы</w:t>
      </w:r>
      <w:r w:rsidRPr="0061333A">
        <w:rPr>
          <w:i/>
          <w:lang w:val="kk-KZ"/>
        </w:rPr>
        <w:sym w:font="Symbol" w:char="F0B2"/>
      </w:r>
      <w:r w:rsidRPr="0061333A">
        <w:rPr>
          <w:i/>
          <w:lang w:val="kk-KZ"/>
        </w:rPr>
        <w:t xml:space="preserve"> секторы</w:t>
      </w:r>
      <w:r w:rsidRPr="0061333A">
        <w:rPr>
          <w:lang w:val="kk-KZ"/>
        </w:rPr>
        <w:t xml:space="preserve">   заңды тұлға болып табылмайтын жеке кәсіпкерлерді және басқа жеке еңбек қызметінің формаларын біріктіреді(жанұялар, жалғыз адамдар, заңды тұлға статусы жоқ кәсіпкерлер кіреді)</w:t>
      </w:r>
    </w:p>
    <w:p w:rsidR="003A7EE8" w:rsidRPr="0061333A" w:rsidRDefault="003A7EE8" w:rsidP="003A7EE8">
      <w:pPr>
        <w:widowControl w:val="0"/>
        <w:numPr>
          <w:ilvl w:val="0"/>
          <w:numId w:val="1"/>
        </w:numPr>
        <w:tabs>
          <w:tab w:val="left" w:pos="993"/>
        </w:tabs>
        <w:ind w:left="0" w:firstLine="709"/>
        <w:jc w:val="both"/>
        <w:rPr>
          <w:lang w:val="kk-KZ"/>
        </w:rPr>
      </w:pPr>
      <w:r w:rsidRPr="0061333A">
        <w:rPr>
          <w:lang w:val="kk-KZ"/>
        </w:rPr>
        <w:sym w:font="Symbol" w:char="F0B2"/>
      </w:r>
      <w:r w:rsidRPr="0061333A">
        <w:rPr>
          <w:i/>
          <w:lang w:val="kk-KZ"/>
        </w:rPr>
        <w:t>Коммерциялық емес ұйымдар</w:t>
      </w:r>
      <w:r w:rsidRPr="0061333A">
        <w:rPr>
          <w:i/>
          <w:lang w:val="kk-KZ"/>
        </w:rPr>
        <w:sym w:font="Symbol" w:char="F0B2"/>
      </w:r>
      <w:r w:rsidRPr="0061333A">
        <w:rPr>
          <w:i/>
          <w:lang w:val="kk-KZ"/>
        </w:rPr>
        <w:t xml:space="preserve"> секторы</w:t>
      </w:r>
      <w:r w:rsidRPr="0061333A">
        <w:rPr>
          <w:lang w:val="kk-KZ"/>
        </w:rPr>
        <w:t xml:space="preserve">  үй шаруашылығына тегін немесе арзан бағамен тауарлар мен қызметтерді ұсынумен айналысады. Коммерциялық емес ұйымдардың  келесі типтері болады:</w:t>
      </w:r>
    </w:p>
    <w:p w:rsidR="003A7EE8" w:rsidRPr="0061333A" w:rsidRDefault="003A7EE8" w:rsidP="003A7EE8">
      <w:pPr>
        <w:widowControl w:val="0"/>
        <w:numPr>
          <w:ilvl w:val="1"/>
          <w:numId w:val="1"/>
        </w:numPr>
        <w:tabs>
          <w:tab w:val="left" w:pos="993"/>
        </w:tabs>
        <w:ind w:left="0" w:firstLine="709"/>
        <w:jc w:val="both"/>
        <w:rPr>
          <w:lang w:val="kk-KZ"/>
        </w:rPr>
      </w:pPr>
      <w:r w:rsidRPr="0061333A">
        <w:rPr>
          <w:lang w:val="kk-KZ"/>
        </w:rPr>
        <w:t>Кәсіпшілер одақтары, саяси партиялар, діни қоғамдар, спорт қоғамдары, олар осы ұйымдардың  мүшелеріне қызмет көрсетеді және жарна есебінен қаржыландырылады.</w:t>
      </w:r>
    </w:p>
    <w:p w:rsidR="003A7EE8" w:rsidRPr="0061333A" w:rsidRDefault="003A7EE8" w:rsidP="003A7EE8">
      <w:pPr>
        <w:widowControl w:val="0"/>
        <w:numPr>
          <w:ilvl w:val="1"/>
          <w:numId w:val="1"/>
        </w:numPr>
        <w:tabs>
          <w:tab w:val="left" w:pos="993"/>
        </w:tabs>
        <w:ind w:left="0" w:firstLine="709"/>
        <w:jc w:val="both"/>
        <w:rPr>
          <w:lang w:val="kk-KZ"/>
        </w:rPr>
      </w:pPr>
      <w:r w:rsidRPr="0061333A">
        <w:rPr>
          <w:lang w:val="kk-KZ"/>
        </w:rPr>
        <w:t>Қайырымдылық қоғамдары және қорлары ақшалы (натуралдық) форма түріндегі тауарлар мен қызметтерді береді.</w:t>
      </w:r>
    </w:p>
    <w:p w:rsidR="003A7EE8" w:rsidRPr="0061333A" w:rsidRDefault="003A7EE8" w:rsidP="003A7EE8">
      <w:pPr>
        <w:widowControl w:val="0"/>
        <w:numPr>
          <w:ilvl w:val="1"/>
          <w:numId w:val="1"/>
        </w:numPr>
        <w:tabs>
          <w:tab w:val="left" w:pos="993"/>
        </w:tabs>
        <w:ind w:left="0" w:firstLine="709"/>
        <w:jc w:val="both"/>
        <w:rPr>
          <w:lang w:val="kk-KZ"/>
        </w:rPr>
      </w:pPr>
      <w:r w:rsidRPr="0061333A">
        <w:rPr>
          <w:lang w:val="kk-KZ"/>
        </w:rPr>
        <w:t>Кәсіпорын жұмысшыларына әлеуметтік-мәдени көрсететін және кәсіпорынды ұйымдастырушыдан трансферттер түрінде құралдарды алатын кәсіпорынның бөлімшесі. Оларға ведомстволық үйлер,  ауруханалар, емханалар, клубтар, алаңдар жатады.</w:t>
      </w:r>
    </w:p>
    <w:p w:rsidR="003A7EE8" w:rsidRPr="0061333A" w:rsidRDefault="003A7EE8" w:rsidP="003A7EE8">
      <w:pPr>
        <w:widowControl w:val="0"/>
        <w:tabs>
          <w:tab w:val="left" w:pos="993"/>
        </w:tabs>
        <w:ind w:firstLine="709"/>
        <w:jc w:val="both"/>
        <w:rPr>
          <w:lang w:val="kk-KZ"/>
        </w:rPr>
      </w:pPr>
      <w:r w:rsidRPr="0061333A">
        <w:rPr>
          <w:lang w:val="kk-KZ"/>
        </w:rPr>
        <w:t>ҰЕЖ-да айналымның негізгі элементтері -  объектілер және субъектілер.</w:t>
      </w:r>
    </w:p>
    <w:p w:rsidR="003A7EE8" w:rsidRPr="0061333A" w:rsidRDefault="003A7EE8" w:rsidP="003A7EE8">
      <w:pPr>
        <w:widowControl w:val="0"/>
        <w:tabs>
          <w:tab w:val="left" w:pos="993"/>
        </w:tabs>
        <w:ind w:firstLine="709"/>
        <w:jc w:val="both"/>
        <w:rPr>
          <w:lang w:val="kk-KZ"/>
        </w:rPr>
      </w:pPr>
      <w:r w:rsidRPr="0061333A">
        <w:rPr>
          <w:lang w:val="kk-KZ"/>
        </w:rPr>
        <w:t xml:space="preserve">Тауарлар, қызметтер, ақша құралдары </w:t>
      </w:r>
      <w:r w:rsidRPr="0061333A">
        <w:rPr>
          <w:i/>
          <w:lang w:val="kk-KZ"/>
        </w:rPr>
        <w:t>объектілері</w:t>
      </w:r>
      <w:r w:rsidRPr="0061333A">
        <w:rPr>
          <w:lang w:val="kk-KZ"/>
        </w:rPr>
        <w:t xml:space="preserve"> болады.</w:t>
      </w:r>
    </w:p>
    <w:p w:rsidR="003A7EE8" w:rsidRPr="0061333A" w:rsidRDefault="003A7EE8" w:rsidP="003A7EE8">
      <w:pPr>
        <w:widowControl w:val="0"/>
        <w:tabs>
          <w:tab w:val="left" w:pos="993"/>
        </w:tabs>
        <w:ind w:firstLine="709"/>
        <w:jc w:val="both"/>
        <w:rPr>
          <w:lang w:val="kk-KZ"/>
        </w:rPr>
      </w:pPr>
      <w:r w:rsidRPr="0061333A">
        <w:rPr>
          <w:lang w:val="kk-KZ"/>
        </w:rPr>
        <w:t xml:space="preserve"> </w:t>
      </w:r>
      <w:r w:rsidRPr="0061333A">
        <w:rPr>
          <w:i/>
          <w:lang w:val="kk-KZ"/>
        </w:rPr>
        <w:t xml:space="preserve">Субъектілер – </w:t>
      </w:r>
      <w:r w:rsidRPr="0061333A">
        <w:rPr>
          <w:lang w:val="kk-KZ"/>
        </w:rPr>
        <w:t xml:space="preserve">бұл шаруашылық бірліктер.  Экономикалық қызмет объектілерінің бір субъектіден екіншісіне қозғалуы экономикалық операциялар арқылы  қамтамасыз </w:t>
      </w:r>
      <w:r w:rsidRPr="0061333A">
        <w:rPr>
          <w:lang w:val="kk-KZ"/>
        </w:rPr>
        <w:lastRenderedPageBreak/>
        <w:t xml:space="preserve">етіледі. </w:t>
      </w:r>
    </w:p>
    <w:p w:rsidR="003A7EE8" w:rsidRPr="0061333A" w:rsidRDefault="003A7EE8" w:rsidP="003A7EE8">
      <w:pPr>
        <w:widowControl w:val="0"/>
        <w:tabs>
          <w:tab w:val="left" w:pos="993"/>
        </w:tabs>
        <w:ind w:firstLine="709"/>
        <w:jc w:val="both"/>
        <w:rPr>
          <w:lang w:val="kk-KZ"/>
        </w:rPr>
      </w:pPr>
      <w:r w:rsidRPr="0061333A">
        <w:rPr>
          <w:lang w:val="kk-KZ"/>
        </w:rPr>
        <w:t xml:space="preserve"> </w:t>
      </w:r>
      <w:r w:rsidRPr="0061333A">
        <w:rPr>
          <w:i/>
          <w:lang w:val="kk-KZ"/>
        </w:rPr>
        <w:t xml:space="preserve">Экономикалық операция – </w:t>
      </w:r>
      <w:r w:rsidRPr="0061333A">
        <w:rPr>
          <w:lang w:val="kk-KZ"/>
        </w:rPr>
        <w:t xml:space="preserve">бұл экономикалық ағын, екі иституционалдық бірліктің әрекеттестігін көрсетеді. Операциялардың көбі қатысушылар арасында  қарсы келе жатқан ағындардың  бар болуын болжайды, яғни бірінші жақ екінші жаққа тауарды,  қызметті, активті береді, ал оның орнына компенсация алады.  Бұндай операциялар </w:t>
      </w:r>
      <w:r w:rsidRPr="0061333A">
        <w:rPr>
          <w:i/>
          <w:lang w:val="kk-KZ"/>
        </w:rPr>
        <w:t>тауар айырбасын</w:t>
      </w:r>
      <w:r w:rsidRPr="0061333A">
        <w:rPr>
          <w:lang w:val="kk-KZ"/>
        </w:rPr>
        <w:t xml:space="preserve"> құрайды. Компенсациясыз операция </w:t>
      </w:r>
      <w:r w:rsidRPr="0061333A">
        <w:rPr>
          <w:i/>
          <w:lang w:val="kk-KZ"/>
        </w:rPr>
        <w:t>трансферт</w:t>
      </w:r>
      <w:r w:rsidRPr="0061333A">
        <w:rPr>
          <w:lang w:val="kk-KZ"/>
        </w:rPr>
        <w:t xml:space="preserve"> деп аталады.</w:t>
      </w:r>
    </w:p>
    <w:p w:rsidR="003A7EE8" w:rsidRPr="0061333A" w:rsidRDefault="003A7EE8" w:rsidP="003A7EE8">
      <w:pPr>
        <w:widowControl w:val="0"/>
        <w:tabs>
          <w:tab w:val="left" w:pos="993"/>
        </w:tabs>
        <w:ind w:firstLine="709"/>
        <w:jc w:val="both"/>
        <w:rPr>
          <w:lang w:val="kk-KZ"/>
        </w:rPr>
      </w:pPr>
      <w:r w:rsidRPr="0061333A">
        <w:rPr>
          <w:lang w:val="kk-KZ"/>
        </w:rPr>
        <w:t>Трансферттер натуралды және ақша формасында көрсетіледі.</w:t>
      </w:r>
    </w:p>
    <w:p w:rsidR="003A7EE8" w:rsidRPr="0061333A" w:rsidRDefault="003A7EE8" w:rsidP="003A7EE8">
      <w:pPr>
        <w:widowControl w:val="0"/>
        <w:tabs>
          <w:tab w:val="left" w:pos="993"/>
        </w:tabs>
        <w:ind w:firstLine="709"/>
        <w:jc w:val="both"/>
        <w:rPr>
          <w:lang w:val="kk-KZ"/>
        </w:rPr>
      </w:pPr>
      <w:r w:rsidRPr="0061333A">
        <w:rPr>
          <w:lang w:val="kk-KZ"/>
        </w:rPr>
        <w:t xml:space="preserve"> </w:t>
      </w:r>
      <w:r w:rsidRPr="0061333A">
        <w:rPr>
          <w:i/>
          <w:lang w:val="kk-KZ"/>
        </w:rPr>
        <w:t xml:space="preserve">Натуралды формадағы трансферттер – </w:t>
      </w:r>
      <w:r w:rsidRPr="0061333A">
        <w:rPr>
          <w:lang w:val="kk-KZ"/>
        </w:rPr>
        <w:t>қолма-қол ақшаны қолданбай меншікті тауарға, активке айырбастау немесе  қызметті ақысыз көрсету. Мысалы, фирманың өз өнімінің бөлігін қайырымдылық көмегі ретінде беруі.</w:t>
      </w:r>
    </w:p>
    <w:p w:rsidR="003A7EE8" w:rsidRPr="0061333A" w:rsidRDefault="003A7EE8" w:rsidP="003A7EE8">
      <w:pPr>
        <w:widowControl w:val="0"/>
        <w:tabs>
          <w:tab w:val="left" w:pos="993"/>
        </w:tabs>
        <w:ind w:firstLine="709"/>
        <w:jc w:val="both"/>
        <w:rPr>
          <w:lang w:val="kk-KZ"/>
        </w:rPr>
      </w:pPr>
      <w:r w:rsidRPr="0061333A">
        <w:rPr>
          <w:i/>
          <w:lang w:val="kk-KZ"/>
        </w:rPr>
        <w:t xml:space="preserve">Ақша формасындағы трансферттер  </w:t>
      </w:r>
      <w:r w:rsidRPr="0061333A">
        <w:rPr>
          <w:lang w:val="kk-KZ"/>
        </w:rPr>
        <w:t>қолма-қол ақшаны төлеу немесе ақша салымын бір институционалдық бірліктіңекіншісіне ақысыз аударуды көрсетеді. Мысалы, Аналық бойынша әлеуметтік қамтамасыз етуі.</w:t>
      </w:r>
    </w:p>
    <w:p w:rsidR="003A7EE8" w:rsidRPr="0061333A" w:rsidRDefault="003A7EE8" w:rsidP="003A7EE8">
      <w:pPr>
        <w:widowControl w:val="0"/>
        <w:tabs>
          <w:tab w:val="left" w:pos="993"/>
        </w:tabs>
        <w:ind w:firstLine="709"/>
        <w:jc w:val="both"/>
        <w:rPr>
          <w:lang w:val="kk-KZ"/>
        </w:rPr>
      </w:pPr>
      <w:r w:rsidRPr="0061333A">
        <w:rPr>
          <w:i/>
          <w:lang w:val="kk-KZ"/>
        </w:rPr>
        <w:t xml:space="preserve">Экономикалық актив – </w:t>
      </w:r>
      <w:r w:rsidRPr="0061333A">
        <w:rPr>
          <w:lang w:val="kk-KZ"/>
        </w:rPr>
        <w:t xml:space="preserve">бұл экономикалық  объект, оған жеке немесе бірлесіп институционалдық бірліктермен </w:t>
      </w:r>
      <w:r w:rsidRPr="0061333A">
        <w:rPr>
          <w:i/>
          <w:lang w:val="kk-KZ"/>
        </w:rPr>
        <w:t>меншік құқығы</w:t>
      </w:r>
      <w:r w:rsidRPr="0061333A">
        <w:rPr>
          <w:lang w:val="kk-KZ"/>
        </w:rPr>
        <w:t xml:space="preserve"> таралады және  </w:t>
      </w:r>
      <w:r w:rsidRPr="0061333A">
        <w:rPr>
          <w:i/>
          <w:lang w:val="kk-KZ"/>
        </w:rPr>
        <w:t>экономикалық пайда</w:t>
      </w:r>
      <w:r w:rsidRPr="0061333A">
        <w:rPr>
          <w:lang w:val="kk-KZ"/>
        </w:rPr>
        <w:t xml:space="preserve"> алынады. Пайданың маңызды түрі активтердің болашақта табыс әкелу қабілеттілігі болып табылады</w:t>
      </w:r>
      <w:r>
        <w:rPr>
          <w:lang w:val="kk-KZ"/>
        </w:rPr>
        <w:t xml:space="preserve">. </w:t>
      </w:r>
      <w:r w:rsidRPr="0061333A">
        <w:rPr>
          <w:lang w:val="kk-KZ"/>
        </w:rPr>
        <w:t>Экономикалық активтер тіршілік ету нысанына қарай  қаржылық және қаржылық емес деп бөлінеді.</w:t>
      </w:r>
    </w:p>
    <w:p w:rsidR="003A7EE8" w:rsidRPr="0061333A" w:rsidRDefault="003A7EE8" w:rsidP="003A7EE8">
      <w:pPr>
        <w:widowControl w:val="0"/>
        <w:tabs>
          <w:tab w:val="left" w:pos="993"/>
        </w:tabs>
        <w:ind w:firstLine="709"/>
        <w:jc w:val="both"/>
        <w:rPr>
          <w:lang w:val="kk-KZ"/>
        </w:rPr>
      </w:pPr>
      <w:r w:rsidRPr="0061333A">
        <w:rPr>
          <w:lang w:val="kk-KZ"/>
        </w:rPr>
        <w:t xml:space="preserve"> </w:t>
      </w:r>
      <w:r w:rsidRPr="0061333A">
        <w:rPr>
          <w:i/>
          <w:lang w:val="kk-KZ"/>
        </w:rPr>
        <w:t xml:space="preserve">Қаржылық активтер </w:t>
      </w:r>
      <w:r w:rsidRPr="0061333A">
        <w:rPr>
          <w:lang w:val="kk-KZ"/>
        </w:rPr>
        <w:t xml:space="preserve">институционалдық бірліктер арасында орнатылатын шартты дебиторлық-несиелік қатынастар негізіндегі қаржылық міндеттемелерден туындайды. </w:t>
      </w:r>
      <w:r w:rsidRPr="0061333A">
        <w:rPr>
          <w:lang w:val="kk-KZ"/>
        </w:rPr>
        <w:sym w:font="Symbol" w:char="F0B2"/>
      </w:r>
      <w:r w:rsidRPr="0061333A">
        <w:rPr>
          <w:lang w:val="kk-KZ"/>
        </w:rPr>
        <w:t>Қаржылық актив</w:t>
      </w:r>
      <w:r w:rsidRPr="0061333A">
        <w:rPr>
          <w:lang w:val="kk-KZ"/>
        </w:rPr>
        <w:sym w:font="Symbol" w:char="F0B2"/>
      </w:r>
      <w:r w:rsidRPr="0061333A">
        <w:rPr>
          <w:lang w:val="kk-KZ"/>
        </w:rPr>
        <w:t xml:space="preserve"> термині ұлттық есеп жүргізу жүйесінде қаржылық активтер үшін, сондай-ақ қаржылық міндеттемелер үшін қолданылады.</w:t>
      </w:r>
    </w:p>
    <w:p w:rsidR="003A7EE8" w:rsidRPr="0061333A" w:rsidRDefault="003A7EE8" w:rsidP="003A7EE8">
      <w:pPr>
        <w:widowControl w:val="0"/>
        <w:tabs>
          <w:tab w:val="left" w:pos="993"/>
        </w:tabs>
        <w:ind w:firstLine="709"/>
        <w:jc w:val="both"/>
        <w:rPr>
          <w:lang w:val="kk-KZ"/>
        </w:rPr>
      </w:pPr>
      <w:r w:rsidRPr="0061333A">
        <w:rPr>
          <w:lang w:val="kk-KZ"/>
        </w:rPr>
        <w:t xml:space="preserve"> Қаржылық активтердің қаржылық емес активтерден айырмашылығы мынада:  олардың көбі басқа институционалдық бірліктерге  талаптарын көрсетеді, яғни оларға басқа бірліктердің қаржылық міндеттемелері қарсы тұрады. </w:t>
      </w:r>
    </w:p>
    <w:p w:rsidR="003A7EE8" w:rsidRPr="0061333A" w:rsidRDefault="003A7EE8" w:rsidP="003A7EE8">
      <w:pPr>
        <w:widowControl w:val="0"/>
        <w:tabs>
          <w:tab w:val="left" w:pos="993"/>
        </w:tabs>
        <w:ind w:firstLine="709"/>
        <w:jc w:val="both"/>
        <w:rPr>
          <w:lang w:val="kk-KZ"/>
        </w:rPr>
      </w:pPr>
      <w:r w:rsidRPr="0061333A">
        <w:rPr>
          <w:i/>
          <w:lang w:val="kk-KZ"/>
        </w:rPr>
        <w:t xml:space="preserve">Қаржылық міндеттемелер – </w:t>
      </w:r>
      <w:r w:rsidRPr="0061333A">
        <w:rPr>
          <w:lang w:val="kk-KZ"/>
        </w:rPr>
        <w:t>бір институционалдық бірліктің  екіншісіне ақша құралдарын беретін шартты қатынастардың формасы болып табылады. Осы құралдарды иемденетін институционалдық бірлік (кредитор), басқа  бірліктен, дебитордан (борышкер) төлемді алады, келісімшарт шарттарына сәйкес.</w:t>
      </w:r>
    </w:p>
    <w:p w:rsidR="003A7EE8" w:rsidRPr="0061333A" w:rsidRDefault="003A7EE8" w:rsidP="003A7EE8">
      <w:pPr>
        <w:widowControl w:val="0"/>
        <w:tabs>
          <w:tab w:val="left" w:pos="993"/>
        </w:tabs>
        <w:ind w:firstLine="709"/>
        <w:jc w:val="both"/>
        <w:rPr>
          <w:lang w:val="kk-KZ"/>
        </w:rPr>
      </w:pPr>
      <w:r w:rsidRPr="0061333A">
        <w:rPr>
          <w:lang w:val="kk-KZ"/>
        </w:rPr>
        <w:t>ҰЕЖ бойынша қаржылық активтер классификациясы негізінде екі критерий жатыр:</w:t>
      </w:r>
    </w:p>
    <w:p w:rsidR="003A7EE8" w:rsidRPr="0061333A" w:rsidRDefault="003A7EE8" w:rsidP="003A7EE8">
      <w:pPr>
        <w:widowControl w:val="0"/>
        <w:numPr>
          <w:ilvl w:val="0"/>
          <w:numId w:val="2"/>
        </w:numPr>
        <w:tabs>
          <w:tab w:val="left" w:pos="993"/>
        </w:tabs>
        <w:ind w:left="0" w:firstLine="709"/>
        <w:jc w:val="both"/>
        <w:rPr>
          <w:lang w:val="kk-KZ"/>
        </w:rPr>
      </w:pPr>
      <w:r w:rsidRPr="0061333A">
        <w:rPr>
          <w:lang w:val="kk-KZ"/>
        </w:rPr>
        <w:t>құқықтық сипаттамалар,  яғни кредитор мен заем жинаушы арасындағы қатынастарды бейнелеу.</w:t>
      </w:r>
    </w:p>
    <w:p w:rsidR="003A7EE8" w:rsidRPr="0061333A" w:rsidRDefault="003A7EE8" w:rsidP="003A7EE8">
      <w:pPr>
        <w:widowControl w:val="0"/>
        <w:numPr>
          <w:ilvl w:val="0"/>
          <w:numId w:val="2"/>
        </w:numPr>
        <w:tabs>
          <w:tab w:val="left" w:pos="993"/>
        </w:tabs>
        <w:ind w:left="0" w:firstLine="709"/>
        <w:jc w:val="both"/>
        <w:rPr>
          <w:lang w:val="kk-KZ"/>
        </w:rPr>
      </w:pPr>
      <w:r w:rsidRPr="0061333A">
        <w:rPr>
          <w:lang w:val="kk-KZ"/>
        </w:rPr>
        <w:t>өтімділік – айналымдылық,  тапсыру мүмкіндігі, активтердің ақшаға жеңіл айырбасталуы.</w:t>
      </w:r>
    </w:p>
    <w:p w:rsidR="003A7EE8" w:rsidRPr="0061333A" w:rsidRDefault="003A7EE8" w:rsidP="003A7EE8">
      <w:pPr>
        <w:widowControl w:val="0"/>
        <w:tabs>
          <w:tab w:val="left" w:pos="993"/>
        </w:tabs>
        <w:ind w:firstLine="709"/>
        <w:jc w:val="both"/>
        <w:rPr>
          <w:lang w:val="kk-KZ"/>
        </w:rPr>
      </w:pPr>
      <w:r w:rsidRPr="0061333A">
        <w:rPr>
          <w:lang w:val="kk-KZ"/>
        </w:rPr>
        <w:t>Ең көп өтімділікке  қаржылық активтер ие болады,  олар басқа қаржылық активтерге, тауарлар мен қызметтерге айырбасталады. Оларға алтын, қолма-қол ақшалар және  аударма депозиттері жатқызылады.</w:t>
      </w:r>
    </w:p>
    <w:p w:rsidR="003A7EE8" w:rsidRPr="0061333A" w:rsidRDefault="003A7EE8" w:rsidP="003A7EE8">
      <w:pPr>
        <w:widowControl w:val="0"/>
        <w:tabs>
          <w:tab w:val="left" w:pos="993"/>
        </w:tabs>
        <w:ind w:firstLine="709"/>
        <w:jc w:val="both"/>
        <w:rPr>
          <w:lang w:val="kk-KZ"/>
        </w:rPr>
      </w:pPr>
      <w:r w:rsidRPr="0061333A">
        <w:rPr>
          <w:lang w:val="kk-KZ"/>
        </w:rPr>
        <w:t xml:space="preserve"> Аз өтімділік қаржылық құрал-саймандарды, яғни бағалы қағаздар, вексельдер және облигацияларда болады. Бағалы қағаздар мен ссудалар үшін классификацияның критерийі төлемнің уақыты болады. Сақтандыру техникалық резервтер мен басқа да есептер аз өтімділікке ие болады.</w:t>
      </w:r>
    </w:p>
    <w:p w:rsidR="003A7EE8" w:rsidRDefault="003A7EE8" w:rsidP="003A7EE8">
      <w:pPr>
        <w:widowControl w:val="0"/>
        <w:jc w:val="center"/>
        <w:rPr>
          <w:lang w:val="kk-KZ"/>
        </w:rPr>
      </w:pPr>
    </w:p>
    <w:p w:rsidR="009307AF" w:rsidRPr="00526374" w:rsidRDefault="009307AF"/>
    <w:sectPr w:rsidR="009307AF" w:rsidRPr="0052637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DBF7790"/>
    <w:multiLevelType w:val="hybridMultilevel"/>
    <w:tmpl w:val="E800F9BC"/>
    <w:lvl w:ilvl="0" w:tplc="0419000F">
      <w:start w:val="1"/>
      <w:numFmt w:val="decimal"/>
      <w:lvlText w:val="%1."/>
      <w:lvlJc w:val="left"/>
      <w:pPr>
        <w:tabs>
          <w:tab w:val="num" w:pos="720"/>
        </w:tabs>
        <w:ind w:left="720" w:hanging="360"/>
      </w:pPr>
      <w:rPr>
        <w:rFonts w:hint="default"/>
      </w:rPr>
    </w:lvl>
    <w:lvl w:ilvl="1" w:tplc="04190011">
      <w:start w:val="1"/>
      <w:numFmt w:val="decimal"/>
      <w:lvlText w:val="%2)"/>
      <w:lvlJc w:val="left"/>
      <w:pPr>
        <w:tabs>
          <w:tab w:val="num" w:pos="1440"/>
        </w:tabs>
        <w:ind w:left="1440" w:hanging="360"/>
      </w:pPr>
      <w:rPr>
        <w:rFonts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4F5D673E"/>
    <w:multiLevelType w:val="hybridMultilevel"/>
    <w:tmpl w:val="F85A1A70"/>
    <w:lvl w:ilvl="0" w:tplc="04190011">
      <w:start w:val="1"/>
      <w:numFmt w:val="decimal"/>
      <w:lvlText w:val="%1)"/>
      <w:lvlJc w:val="left"/>
      <w:pPr>
        <w:tabs>
          <w:tab w:val="num" w:pos="720"/>
        </w:tabs>
        <w:ind w:left="72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50A333D0"/>
    <w:multiLevelType w:val="hybridMultilevel"/>
    <w:tmpl w:val="3F4E0528"/>
    <w:lvl w:ilvl="0" w:tplc="8146F6C4">
      <w:start w:val="1"/>
      <w:numFmt w:val="decimal"/>
      <w:lvlText w:val="%1)"/>
      <w:lvlJc w:val="left"/>
      <w:pPr>
        <w:tabs>
          <w:tab w:val="num" w:pos="1095"/>
        </w:tabs>
        <w:ind w:left="1095" w:hanging="375"/>
      </w:pPr>
      <w:rPr>
        <w:rFonts w:hint="default"/>
      </w:rPr>
    </w:lvl>
    <w:lvl w:ilvl="1" w:tplc="04190019" w:tentative="1">
      <w:start w:val="1"/>
      <w:numFmt w:val="lowerLetter"/>
      <w:lvlText w:val="%2."/>
      <w:lvlJc w:val="left"/>
      <w:pPr>
        <w:tabs>
          <w:tab w:val="num" w:pos="1800"/>
        </w:tabs>
        <w:ind w:left="1800" w:hanging="360"/>
      </w:p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abstractNum w:abstractNumId="3" w15:restartNumberingAfterBreak="0">
    <w:nsid w:val="75701641"/>
    <w:multiLevelType w:val="hybridMultilevel"/>
    <w:tmpl w:val="078E572E"/>
    <w:lvl w:ilvl="0" w:tplc="095EA326">
      <w:start w:val="1"/>
      <w:numFmt w:val="decimal"/>
      <w:lvlText w:val="%1)"/>
      <w:lvlJc w:val="left"/>
      <w:pPr>
        <w:tabs>
          <w:tab w:val="num" w:pos="1920"/>
        </w:tabs>
        <w:ind w:left="1920" w:hanging="1200"/>
      </w:pPr>
      <w:rPr>
        <w:rFonts w:hint="default"/>
      </w:rPr>
    </w:lvl>
    <w:lvl w:ilvl="1" w:tplc="D73231FE">
      <w:start w:val="1"/>
      <w:numFmt w:val="decimal"/>
      <w:lvlText w:val="%2)"/>
      <w:lvlJc w:val="left"/>
      <w:pPr>
        <w:tabs>
          <w:tab w:val="num" w:pos="1800"/>
        </w:tabs>
        <w:ind w:left="1800" w:hanging="360"/>
      </w:pPr>
      <w:rPr>
        <w:rFonts w:ascii="Times New Roman" w:eastAsia="Times New Roman" w:hAnsi="Times New Roman" w:cs="Times New Roman"/>
      </w:rPr>
    </w:lvl>
    <w:lvl w:ilvl="2" w:tplc="0419001B" w:tentative="1">
      <w:start w:val="1"/>
      <w:numFmt w:val="lowerRoman"/>
      <w:lvlText w:val="%3."/>
      <w:lvlJc w:val="right"/>
      <w:pPr>
        <w:tabs>
          <w:tab w:val="num" w:pos="2520"/>
        </w:tabs>
        <w:ind w:left="2520" w:hanging="180"/>
      </w:pPr>
    </w:lvl>
    <w:lvl w:ilvl="3" w:tplc="0419000F" w:tentative="1">
      <w:start w:val="1"/>
      <w:numFmt w:val="decimal"/>
      <w:lvlText w:val="%4."/>
      <w:lvlJc w:val="left"/>
      <w:pPr>
        <w:tabs>
          <w:tab w:val="num" w:pos="3240"/>
        </w:tabs>
        <w:ind w:left="3240" w:hanging="360"/>
      </w:pPr>
    </w:lvl>
    <w:lvl w:ilvl="4" w:tplc="04190019" w:tentative="1">
      <w:start w:val="1"/>
      <w:numFmt w:val="lowerLetter"/>
      <w:lvlText w:val="%5."/>
      <w:lvlJc w:val="left"/>
      <w:pPr>
        <w:tabs>
          <w:tab w:val="num" w:pos="3960"/>
        </w:tabs>
        <w:ind w:left="3960" w:hanging="360"/>
      </w:pPr>
    </w:lvl>
    <w:lvl w:ilvl="5" w:tplc="0419001B" w:tentative="1">
      <w:start w:val="1"/>
      <w:numFmt w:val="lowerRoman"/>
      <w:lvlText w:val="%6."/>
      <w:lvlJc w:val="right"/>
      <w:pPr>
        <w:tabs>
          <w:tab w:val="num" w:pos="4680"/>
        </w:tabs>
        <w:ind w:left="4680" w:hanging="180"/>
      </w:pPr>
    </w:lvl>
    <w:lvl w:ilvl="6" w:tplc="0419000F" w:tentative="1">
      <w:start w:val="1"/>
      <w:numFmt w:val="decimal"/>
      <w:lvlText w:val="%7."/>
      <w:lvlJc w:val="left"/>
      <w:pPr>
        <w:tabs>
          <w:tab w:val="num" w:pos="5400"/>
        </w:tabs>
        <w:ind w:left="5400" w:hanging="360"/>
      </w:pPr>
    </w:lvl>
    <w:lvl w:ilvl="7" w:tplc="04190019" w:tentative="1">
      <w:start w:val="1"/>
      <w:numFmt w:val="lowerLetter"/>
      <w:lvlText w:val="%8."/>
      <w:lvlJc w:val="left"/>
      <w:pPr>
        <w:tabs>
          <w:tab w:val="num" w:pos="6120"/>
        </w:tabs>
        <w:ind w:left="6120" w:hanging="360"/>
      </w:pPr>
    </w:lvl>
    <w:lvl w:ilvl="8" w:tplc="0419001B" w:tentative="1">
      <w:start w:val="1"/>
      <w:numFmt w:val="lowerRoman"/>
      <w:lvlText w:val="%9."/>
      <w:lvlJc w:val="right"/>
      <w:pPr>
        <w:tabs>
          <w:tab w:val="num" w:pos="6840"/>
        </w:tabs>
        <w:ind w:left="6840" w:hanging="180"/>
      </w:pPr>
    </w:lvl>
  </w:abstractNum>
  <w:num w:numId="1">
    <w:abstractNumId w:val="0"/>
  </w:num>
  <w:num w:numId="2">
    <w:abstractNumId w:val="1"/>
  </w:num>
  <w:num w:numId="3">
    <w:abstractNumId w:val="3"/>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A7EE8"/>
    <w:rsid w:val="002041E7"/>
    <w:rsid w:val="003A7EE8"/>
    <w:rsid w:val="00526374"/>
    <w:rsid w:val="009307AF"/>
    <w:rsid w:val="009A44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A8D51FC"/>
  <w15:chartTrackingRefBased/>
  <w15:docId w15:val="{8F328581-9BE6-4D0A-84AE-9B8556CF0B4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3A7EE8"/>
    <w:pPr>
      <w:spacing w:after="0" w:line="240" w:lineRule="auto"/>
    </w:pPr>
    <w:rPr>
      <w:rFonts w:ascii="Times New Roman" w:eastAsia="Times New Roman" w:hAnsi="Times New Roman" w:cs="Times New Roman"/>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s0">
    <w:name w:val="s0"/>
    <w:basedOn w:val="a0"/>
    <w:rsid w:val="002041E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409</TotalTime>
  <Pages>4</Pages>
  <Words>1540</Words>
  <Characters>8780</Characters>
  <Application>Microsoft Office Word</Application>
  <DocSecurity>0</DocSecurity>
  <Lines>73</Lines>
  <Paragraphs>20</Paragraphs>
  <ScaleCrop>false</ScaleCrop>
  <HeadingPairs>
    <vt:vector size="2" baseType="variant">
      <vt:variant>
        <vt:lpstr>Название</vt:lpstr>
      </vt:variant>
      <vt:variant>
        <vt:i4>1</vt:i4>
      </vt:variant>
    </vt:vector>
  </HeadingPairs>
  <TitlesOfParts>
    <vt:vector size="1" baseType="lpstr">
      <vt:lpstr/>
    </vt:vector>
  </TitlesOfParts>
  <Company>Microsoft</Company>
  <LinksUpToDate>false</LinksUpToDate>
  <CharactersWithSpaces>10300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пк</dc:creator>
  <cp:keywords/>
  <dc:description/>
  <cp:lastModifiedBy>пк</cp:lastModifiedBy>
  <cp:revision>3</cp:revision>
  <dcterms:created xsi:type="dcterms:W3CDTF">2020-02-03T12:17:00Z</dcterms:created>
  <dcterms:modified xsi:type="dcterms:W3CDTF">2020-02-11T09:10:00Z</dcterms:modified>
</cp:coreProperties>
</file>